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6D7A86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Nro.13</w:t>
      </w:r>
    </w:p>
    <w:p w:rsidR="00AA47D9" w:rsidRDefault="006D7A86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Lunes 20</w:t>
      </w:r>
      <w:r w:rsidR="00AD76A2">
        <w:rPr>
          <w:sz w:val="24"/>
          <w:szCs w:val="24"/>
        </w:rPr>
        <w:t xml:space="preserve"> de Abril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FB2DF5" w:rsidRDefault="00531F89" w:rsidP="006D7A86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Secretario de Medioambiente y Producción; Marcos </w:t>
      </w:r>
      <w:proofErr w:type="spellStart"/>
      <w:r>
        <w:rPr>
          <w:sz w:val="24"/>
          <w:szCs w:val="24"/>
        </w:rPr>
        <w:t>Amutio</w:t>
      </w:r>
      <w:proofErr w:type="spellEnd"/>
      <w:r>
        <w:rPr>
          <w:sz w:val="24"/>
          <w:szCs w:val="24"/>
        </w:rPr>
        <w:t xml:space="preserve">, informó a pedido del Intendente, que se está llevando a cabo la fiscalización de los comercios </w:t>
      </w:r>
      <w:proofErr w:type="spellStart"/>
      <w:r>
        <w:rPr>
          <w:sz w:val="24"/>
          <w:szCs w:val="24"/>
        </w:rPr>
        <w:t>treslomenses</w:t>
      </w:r>
      <w:proofErr w:type="spellEnd"/>
      <w:r>
        <w:rPr>
          <w:sz w:val="24"/>
          <w:szCs w:val="24"/>
        </w:rPr>
        <w:t>, realizando el control de precios y de medidas de prevención. Al momento se recorrieron 24 comercios. Se seguirá con esa tarea, tanto en Tres Lomas como en Ingeniero Thompson.</w:t>
      </w:r>
    </w:p>
    <w:p w:rsidR="00531F89" w:rsidRDefault="00531F89" w:rsidP="006D7A86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integrante del Comité, hizo la evaluación </w:t>
      </w:r>
      <w:r>
        <w:rPr>
          <w:sz w:val="24"/>
          <w:szCs w:val="24"/>
        </w:rPr>
        <w:t>de las acciones desarrolladas en torno a la pandemia</w:t>
      </w:r>
      <w:r>
        <w:rPr>
          <w:sz w:val="24"/>
          <w:szCs w:val="24"/>
        </w:rPr>
        <w:t xml:space="preserve"> desde el sector que representa.</w:t>
      </w:r>
    </w:p>
    <w:p w:rsidR="00531F89" w:rsidRDefault="00531F89" w:rsidP="006D7A86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Jefe de Gabinete dio lectura al Decreto Nro.</w:t>
      </w:r>
      <w:r w:rsidR="004E358C">
        <w:rPr>
          <w:sz w:val="24"/>
          <w:szCs w:val="24"/>
        </w:rPr>
        <w:t>121/2020</w:t>
      </w:r>
      <w:r>
        <w:rPr>
          <w:sz w:val="24"/>
          <w:szCs w:val="24"/>
        </w:rPr>
        <w:t xml:space="preserve"> </w:t>
      </w:r>
      <w:r w:rsidR="004E358C">
        <w:rPr>
          <w:sz w:val="24"/>
          <w:szCs w:val="24"/>
        </w:rPr>
        <w:t>p</w:t>
      </w:r>
      <w:r>
        <w:rPr>
          <w:sz w:val="24"/>
          <w:szCs w:val="24"/>
        </w:rPr>
        <w:t>or el cual se implementa el uso de barbijo obligatorio, concordante con el Decreto Provincial Nro.</w:t>
      </w:r>
      <w:r w:rsidR="00EB14AE">
        <w:rPr>
          <w:sz w:val="24"/>
          <w:szCs w:val="24"/>
        </w:rPr>
        <w:t xml:space="preserve">255. En su artículo 2do. la norma municipal </w:t>
      </w:r>
      <w:proofErr w:type="gramStart"/>
      <w:r w:rsidR="00EB14AE">
        <w:rPr>
          <w:sz w:val="24"/>
          <w:szCs w:val="24"/>
        </w:rPr>
        <w:t>establece …</w:t>
      </w:r>
      <w:proofErr w:type="gramEnd"/>
      <w:r w:rsidR="00EB14AE">
        <w:rPr>
          <w:sz w:val="24"/>
          <w:szCs w:val="24"/>
        </w:rPr>
        <w:t xml:space="preserve">”a partir del 20 de abril de 2020 es obligatorio el uso de elementos de protección que cubran nariz y boca, por parte de todas las personas que permanezcan o circulen en transporte privado cuando haya dos o más personas, en todos los espacio cerrados de acceso público (oficinas públicas, locales comerciales, etc.), comercios privados y/o cualquier otro ámbito donde mantengan contacto con otras personas, dentro del territorio del distrito de Tres Lomas. </w:t>
      </w:r>
    </w:p>
    <w:p w:rsidR="004E358C" w:rsidRDefault="00045167" w:rsidP="004E358C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continuación, el Jefe de Gabinete</w:t>
      </w:r>
      <w:r w:rsidR="004E358C" w:rsidRPr="004E358C">
        <w:rPr>
          <w:sz w:val="24"/>
          <w:szCs w:val="24"/>
        </w:rPr>
        <w:t xml:space="preserve"> dio lectura a la nota remitida oportunamente al Gobernador de la Provincia, con el listado de exenciones propuestas para el Plan de Aislamiento Administrado. El comité aprobó la misma, por lo que </w:t>
      </w:r>
      <w:r w:rsidR="004E358C" w:rsidRPr="00045167">
        <w:rPr>
          <w:b/>
          <w:sz w:val="24"/>
          <w:szCs w:val="24"/>
        </w:rPr>
        <w:t>a partir del día de la fecha, y hasta el 26 de abril quedan habilitadas para trabajar en horario de 13 a 17 horas las siguientes actividades</w:t>
      </w:r>
      <w:r w:rsidR="004E358C" w:rsidRPr="004E358C">
        <w:rPr>
          <w:sz w:val="24"/>
          <w:szCs w:val="24"/>
        </w:rPr>
        <w:t xml:space="preserve">: </w:t>
      </w:r>
      <w:r w:rsidR="004E358C" w:rsidRPr="004E358C">
        <w:rPr>
          <w:rFonts w:ascii="Times New Roman" w:hAnsi="Times New Roman"/>
          <w:sz w:val="24"/>
          <w:szCs w:val="24"/>
        </w:rPr>
        <w:t xml:space="preserve">a) venta de electrodomésticos; b) venta de sistemas de audios y computación; c) reparación y venta de calzado; d) relojería; e) </w:t>
      </w:r>
      <w:proofErr w:type="spellStart"/>
      <w:r w:rsidR="004E358C" w:rsidRPr="004E358C">
        <w:rPr>
          <w:rFonts w:ascii="Times New Roman" w:hAnsi="Times New Roman"/>
          <w:sz w:val="24"/>
          <w:szCs w:val="24"/>
        </w:rPr>
        <w:t>regalerías</w:t>
      </w:r>
      <w:proofErr w:type="spellEnd"/>
      <w:r w:rsidR="004E358C" w:rsidRPr="004E358C">
        <w:rPr>
          <w:rFonts w:ascii="Times New Roman" w:hAnsi="Times New Roman"/>
          <w:sz w:val="24"/>
          <w:szCs w:val="24"/>
        </w:rPr>
        <w:t>; d) kioscos; e) imprentas y casas de fotografía; f) venta de indumentaria; g) lanerías y venta de telas; h) artículos del h</w:t>
      </w:r>
      <w:r w:rsidR="004E358C">
        <w:rPr>
          <w:rFonts w:ascii="Times New Roman" w:hAnsi="Times New Roman"/>
          <w:sz w:val="24"/>
          <w:szCs w:val="24"/>
        </w:rPr>
        <w:t>ogar; i) viveros; j) heladerías</w:t>
      </w:r>
      <w:r w:rsidR="0012318D">
        <w:rPr>
          <w:rFonts w:ascii="Times New Roman" w:hAnsi="Times New Roman"/>
          <w:sz w:val="24"/>
          <w:szCs w:val="24"/>
        </w:rPr>
        <w:t>;</w:t>
      </w:r>
      <w:r w:rsidR="004E358C">
        <w:rPr>
          <w:rFonts w:ascii="Times New Roman" w:hAnsi="Times New Roman"/>
          <w:sz w:val="24"/>
          <w:szCs w:val="24"/>
        </w:rPr>
        <w:t>.</w:t>
      </w:r>
    </w:p>
    <w:p w:rsidR="00045167" w:rsidRDefault="004E358C" w:rsidP="00045167">
      <w:pPr>
        <w:pStyle w:val="Prrafodelista"/>
        <w:jc w:val="both"/>
        <w:rPr>
          <w:rFonts w:ascii="Times New Roman" w:hAnsi="Times New Roman"/>
          <w:sz w:val="24"/>
          <w:szCs w:val="24"/>
        </w:rPr>
      </w:pPr>
      <w:r w:rsidRPr="004E358C">
        <w:rPr>
          <w:rFonts w:ascii="Times New Roman" w:hAnsi="Times New Roman"/>
          <w:sz w:val="24"/>
          <w:szCs w:val="24"/>
        </w:rPr>
        <w:t xml:space="preserve">Asimismo, y en cumplimiento de las normativas de higiene establecidas, </w:t>
      </w:r>
      <w:r>
        <w:rPr>
          <w:rFonts w:ascii="Times New Roman" w:hAnsi="Times New Roman"/>
          <w:sz w:val="24"/>
          <w:szCs w:val="24"/>
        </w:rPr>
        <w:t>se admite</w:t>
      </w:r>
      <w:r w:rsidRPr="004E358C">
        <w:rPr>
          <w:rFonts w:ascii="Times New Roman" w:hAnsi="Times New Roman"/>
          <w:sz w:val="24"/>
          <w:szCs w:val="24"/>
        </w:rPr>
        <w:t xml:space="preserve"> la apertura de la atención de oficios y profesionales como, peluquerías y </w:t>
      </w:r>
      <w:proofErr w:type="spellStart"/>
      <w:r w:rsidRPr="004E358C">
        <w:rPr>
          <w:rFonts w:ascii="Times New Roman" w:hAnsi="Times New Roman"/>
          <w:sz w:val="24"/>
          <w:szCs w:val="24"/>
        </w:rPr>
        <w:t>pedicuría</w:t>
      </w:r>
      <w:proofErr w:type="spellEnd"/>
      <w:r w:rsidRPr="004E358C">
        <w:rPr>
          <w:rFonts w:ascii="Times New Roman" w:hAnsi="Times New Roman"/>
          <w:sz w:val="24"/>
          <w:szCs w:val="24"/>
        </w:rPr>
        <w:t>, y especialmente la atención de psicólogos en consultorios particulares</w:t>
      </w:r>
      <w:r w:rsidR="00045167">
        <w:rPr>
          <w:rFonts w:ascii="Times New Roman" w:hAnsi="Times New Roman"/>
          <w:sz w:val="24"/>
          <w:szCs w:val="24"/>
        </w:rPr>
        <w:t xml:space="preserve"> (también de 13 a 17 horas)</w:t>
      </w:r>
      <w:r w:rsidRPr="00045167">
        <w:rPr>
          <w:rFonts w:ascii="Times New Roman" w:hAnsi="Times New Roman"/>
          <w:sz w:val="24"/>
          <w:szCs w:val="24"/>
        </w:rPr>
        <w:t>.</w:t>
      </w:r>
    </w:p>
    <w:p w:rsidR="00AF72F1" w:rsidRDefault="00AF72F1" w:rsidP="00367827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Aquellas personas que realicen actividades como </w:t>
      </w:r>
      <w:r w:rsidRPr="002714DC">
        <w:rPr>
          <w:rFonts w:ascii="Times New Roman" w:hAnsi="Times New Roman"/>
          <w:sz w:val="24"/>
          <w:szCs w:val="24"/>
        </w:rPr>
        <w:t>peluquer</w:t>
      </w:r>
      <w:r>
        <w:rPr>
          <w:rFonts w:ascii="Times New Roman" w:hAnsi="Times New Roman"/>
          <w:sz w:val="24"/>
          <w:szCs w:val="24"/>
        </w:rPr>
        <w:t xml:space="preserve">ía, </w:t>
      </w:r>
      <w:proofErr w:type="spellStart"/>
      <w:r>
        <w:rPr>
          <w:rFonts w:ascii="Times New Roman" w:hAnsi="Times New Roman"/>
          <w:sz w:val="24"/>
          <w:szCs w:val="24"/>
        </w:rPr>
        <w:t>manicuria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714DC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smetología</w:t>
      </w:r>
      <w:r w:rsidRPr="002714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dermatología, podología, depilación, y/o cualquier</w:t>
      </w:r>
      <w:r w:rsidRPr="002714DC">
        <w:rPr>
          <w:rFonts w:ascii="Times New Roman" w:hAnsi="Times New Roman"/>
          <w:sz w:val="24"/>
          <w:szCs w:val="24"/>
        </w:rPr>
        <w:t xml:space="preserve"> otra actividad que requiera contacto cercano con el cliente</w:t>
      </w:r>
      <w:r>
        <w:rPr>
          <w:rFonts w:ascii="Times New Roman" w:hAnsi="Times New Roman"/>
          <w:sz w:val="24"/>
          <w:szCs w:val="24"/>
        </w:rPr>
        <w:t xml:space="preserve"> o paciente</w:t>
      </w:r>
      <w:r w:rsidRPr="002714DC">
        <w:rPr>
          <w:rFonts w:ascii="Times New Roman" w:hAnsi="Times New Roman"/>
          <w:sz w:val="24"/>
          <w:szCs w:val="24"/>
        </w:rPr>
        <w:t xml:space="preserve">, se deberá trabajar </w:t>
      </w:r>
      <w:r>
        <w:rPr>
          <w:rFonts w:ascii="Times New Roman" w:hAnsi="Times New Roman"/>
          <w:sz w:val="24"/>
          <w:szCs w:val="24"/>
        </w:rPr>
        <w:t xml:space="preserve">únicamente </w:t>
      </w:r>
      <w:r w:rsidRPr="002714DC">
        <w:rPr>
          <w:rFonts w:ascii="Times New Roman" w:hAnsi="Times New Roman"/>
          <w:sz w:val="24"/>
          <w:szCs w:val="24"/>
        </w:rPr>
        <w:t xml:space="preserve">con turnos programados, no permitir el ingreso al local de más de una persona, </w:t>
      </w:r>
      <w:r>
        <w:rPr>
          <w:rFonts w:ascii="Times New Roman" w:hAnsi="Times New Roman"/>
          <w:sz w:val="24"/>
          <w:szCs w:val="24"/>
        </w:rPr>
        <w:t>usar</w:t>
      </w:r>
      <w:r w:rsidRPr="0027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barbijo, guantes y protección ocular, mantener la</w:t>
      </w:r>
      <w:r w:rsidRPr="002714DC">
        <w:rPr>
          <w:rFonts w:ascii="Times New Roman" w:hAnsi="Times New Roman"/>
          <w:sz w:val="24"/>
          <w:szCs w:val="24"/>
        </w:rPr>
        <w:t xml:space="preserve"> asepsia de todo el lugar</w:t>
      </w:r>
      <w:r>
        <w:rPr>
          <w:rFonts w:ascii="Times New Roman" w:hAnsi="Times New Roman"/>
          <w:sz w:val="24"/>
          <w:szCs w:val="24"/>
        </w:rPr>
        <w:t xml:space="preserve"> antes y después de la atención</w:t>
      </w:r>
      <w:r w:rsidRPr="002714DC">
        <w:rPr>
          <w:rFonts w:ascii="Times New Roman" w:hAnsi="Times New Roman"/>
          <w:sz w:val="24"/>
          <w:szCs w:val="24"/>
        </w:rPr>
        <w:t xml:space="preserve">. </w:t>
      </w:r>
    </w:p>
    <w:p w:rsidR="00A24DE7" w:rsidRDefault="0012318D" w:rsidP="00A24DE7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autoriza también la actividad de los lavaderos de autos de 13 a 17 y con turnos individuales.</w:t>
      </w:r>
    </w:p>
    <w:p w:rsidR="00F76DB2" w:rsidRPr="00A24DE7" w:rsidRDefault="00045167" w:rsidP="00A24DE7">
      <w:pPr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4DE7">
        <w:rPr>
          <w:rFonts w:ascii="Times New Roman" w:hAnsi="Times New Roman"/>
          <w:sz w:val="24"/>
          <w:szCs w:val="24"/>
        </w:rPr>
        <w:t>También se admite</w:t>
      </w:r>
      <w:r w:rsidRPr="00A24DE7">
        <w:rPr>
          <w:rFonts w:ascii="Times New Roman" w:hAnsi="Times New Roman"/>
          <w:sz w:val="24"/>
          <w:szCs w:val="24"/>
        </w:rPr>
        <w:t xml:space="preserve"> la circulación de cobradores a domicilio de diferentes rubros, tanto </w:t>
      </w:r>
      <w:r w:rsidRPr="00A24DE7">
        <w:rPr>
          <w:rFonts w:ascii="Times New Roman" w:hAnsi="Times New Roman"/>
          <w:sz w:val="24"/>
          <w:szCs w:val="24"/>
        </w:rPr>
        <w:t>de comercio como instituciones. En estos casos, los entes o empresas deberán solicitar autorización en el municipio.</w:t>
      </w:r>
    </w:p>
    <w:p w:rsidR="00F76DB2" w:rsidRDefault="00F76DB2" w:rsidP="00F76DB2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actividades que venían prestando servicios con anterioridad, y que ya habían sido autorizadas por este Comité de Emergencia, seguirán funcionando en el horario que lo hacían hasta la fecha (de 8 a 17), quedando los </w:t>
      </w:r>
      <w:proofErr w:type="spellStart"/>
      <w:r>
        <w:rPr>
          <w:rFonts w:ascii="Times New Roman" w:hAnsi="Times New Roman"/>
          <w:sz w:val="24"/>
          <w:szCs w:val="24"/>
        </w:rPr>
        <w:t>delivery</w:t>
      </w:r>
      <w:proofErr w:type="spellEnd"/>
      <w:r>
        <w:rPr>
          <w:rFonts w:ascii="Times New Roman" w:hAnsi="Times New Roman"/>
          <w:sz w:val="24"/>
          <w:szCs w:val="24"/>
        </w:rPr>
        <w:t xml:space="preserve"> de comida y el reparto de mercadería a adultos mayores, de 17 a 22 </w:t>
      </w:r>
      <w:proofErr w:type="spellStart"/>
      <w:r>
        <w:rPr>
          <w:rFonts w:ascii="Times New Roman" w:hAnsi="Times New Roman"/>
          <w:sz w:val="24"/>
          <w:szCs w:val="24"/>
        </w:rPr>
        <w:t>hs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4DE7" w:rsidRDefault="00A24DE7" w:rsidP="00A24DE7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4DE7">
        <w:rPr>
          <w:rFonts w:ascii="Times New Roman" w:hAnsi="Times New Roman"/>
          <w:sz w:val="24"/>
          <w:szCs w:val="24"/>
        </w:rPr>
        <w:t>Se deja también aclarado que los lugares de concurrencia masiva, confiterías, gimnasios, pub, clubes, pizzerías, restaurantes, etc., no podrán abrir sus puertas al público y solo se les permitirá , en los casos que corresponda, entrega</w:t>
      </w:r>
      <w:r>
        <w:rPr>
          <w:rFonts w:ascii="Times New Roman" w:hAnsi="Times New Roman"/>
          <w:sz w:val="24"/>
          <w:szCs w:val="24"/>
        </w:rPr>
        <w:t xml:space="preserve">r productos elaborados por </w:t>
      </w:r>
      <w:proofErr w:type="spellStart"/>
      <w:r>
        <w:rPr>
          <w:rFonts w:ascii="Times New Roman" w:hAnsi="Times New Roman"/>
          <w:sz w:val="24"/>
          <w:szCs w:val="24"/>
        </w:rPr>
        <w:t>deliv</w:t>
      </w:r>
      <w:r w:rsidRPr="00A24DE7">
        <w:rPr>
          <w:rFonts w:ascii="Times New Roman" w:hAnsi="Times New Roman"/>
          <w:sz w:val="24"/>
          <w:szCs w:val="24"/>
        </w:rPr>
        <w:t>ery</w:t>
      </w:r>
      <w:proofErr w:type="spellEnd"/>
      <w:r w:rsidRPr="00A24DE7">
        <w:rPr>
          <w:rFonts w:ascii="Times New Roman" w:hAnsi="Times New Roman"/>
          <w:sz w:val="24"/>
          <w:szCs w:val="24"/>
        </w:rPr>
        <w:t xml:space="preserve">. </w:t>
      </w:r>
    </w:p>
    <w:p w:rsidR="00A24DE7" w:rsidRPr="00A24DE7" w:rsidRDefault="00A24DE7" w:rsidP="00A24DE7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24DE7">
        <w:rPr>
          <w:rFonts w:ascii="Times New Roman" w:hAnsi="Times New Roman"/>
          <w:sz w:val="24"/>
          <w:szCs w:val="24"/>
        </w:rPr>
        <w:t>El día domingo solo tendrán permitido abrir sus puertas las estaciones de servicio</w:t>
      </w:r>
      <w:r>
        <w:rPr>
          <w:rFonts w:ascii="Times New Roman" w:hAnsi="Times New Roman"/>
          <w:sz w:val="24"/>
          <w:szCs w:val="24"/>
        </w:rPr>
        <w:t xml:space="preserve"> (sin cafetería)</w:t>
      </w:r>
      <w:r w:rsidRPr="00A24DE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24DE7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s casa</w:t>
      </w:r>
      <w:proofErr w:type="gramEnd"/>
      <w:r>
        <w:rPr>
          <w:rFonts w:ascii="Times New Roman" w:hAnsi="Times New Roman"/>
          <w:sz w:val="24"/>
          <w:szCs w:val="24"/>
        </w:rPr>
        <w:t xml:space="preserve"> de comidas por </w:t>
      </w:r>
      <w:proofErr w:type="spellStart"/>
      <w:r>
        <w:rPr>
          <w:rFonts w:ascii="Times New Roman" w:hAnsi="Times New Roman"/>
          <w:sz w:val="24"/>
          <w:szCs w:val="24"/>
        </w:rPr>
        <w:t>deliv</w:t>
      </w:r>
      <w:r w:rsidRPr="00A24DE7">
        <w:rPr>
          <w:rFonts w:ascii="Times New Roman" w:hAnsi="Times New Roman"/>
          <w:sz w:val="24"/>
          <w:szCs w:val="24"/>
        </w:rPr>
        <w:t>ery</w:t>
      </w:r>
      <w:proofErr w:type="spellEnd"/>
      <w:r w:rsidRPr="00A24DE7">
        <w:rPr>
          <w:rFonts w:ascii="Times New Roman" w:hAnsi="Times New Roman"/>
          <w:sz w:val="24"/>
          <w:szCs w:val="24"/>
        </w:rPr>
        <w:t>, y la farmacia de turno.</w:t>
      </w:r>
    </w:p>
    <w:p w:rsidR="00F76DB2" w:rsidRDefault="00F76DB2" w:rsidP="00F76DB2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Todas estas medidas </w:t>
      </w:r>
      <w:r w:rsidR="00AF72F1">
        <w:rPr>
          <w:rFonts w:ascii="Times New Roman" w:hAnsi="Times New Roman"/>
          <w:sz w:val="24"/>
          <w:szCs w:val="24"/>
        </w:rPr>
        <w:t xml:space="preserve">tienen carácter precario y están sujetas al permanente monitoreo control por parte del personal municipal y policial, para su estricto cumplimiento. Además podrán ser modificadas en acompañamiento a futuras medidas de los gobiernos provincial y nacional. </w:t>
      </w:r>
    </w:p>
    <w:p w:rsidR="00AF72F1" w:rsidRPr="00F76DB2" w:rsidRDefault="00AF72F1" w:rsidP="00F76DB2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Secretario de Salud informa que al día de la fecha, no se registran en el distrito casos confirmados de COVID19. Hay 28 vecinos con aislamiento preventivo.</w:t>
      </w:r>
    </w:p>
    <w:p w:rsidR="00FB2DF5" w:rsidRPr="0005392C" w:rsidRDefault="00FB2DF5" w:rsidP="00FB2DF5">
      <w:pPr>
        <w:pStyle w:val="Prrafodelista"/>
        <w:ind w:left="1440"/>
        <w:jc w:val="both"/>
        <w:rPr>
          <w:sz w:val="24"/>
          <w:szCs w:val="24"/>
        </w:rPr>
      </w:pPr>
    </w:p>
    <w:p w:rsidR="00DC0CC1" w:rsidRPr="00845A2A" w:rsidRDefault="00205A4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HOY MÁS QUE NUNCA, ANTE LA APARICIÓN DE  CASOS EN CIUDADES VECINAS, S</w:t>
      </w:r>
      <w:r w:rsidR="00DC0CC1" w:rsidRPr="00845A2A">
        <w:rPr>
          <w:sz w:val="24"/>
          <w:szCs w:val="24"/>
        </w:rPr>
        <w:t>E APELA A LA RESPONSABILIDAD CIUDADANA A LA HORA DE CUMPLIR LOS PERÍODOS DE AISLAMIENTO SOCIAL Y CUARENTENA.</w:t>
      </w:r>
    </w:p>
    <w:p w:rsidR="00DC0CC1" w:rsidRPr="00845A2A" w:rsidRDefault="00DC0CC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solicita que cada familia organice sus compras de manera tal, de disminuir al máximo posible la circulación por las calles y comercios.</w:t>
      </w:r>
    </w:p>
    <w:p w:rsidR="00954421" w:rsidRPr="00845A2A" w:rsidRDefault="00DC0CC1" w:rsidP="00077E20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recuerda que se aplicarán sanciones a quien no cumpla con dichas medidas de preventivas.</w:t>
      </w:r>
    </w:p>
    <w:sectPr w:rsidR="00954421" w:rsidRPr="00845A2A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45167"/>
    <w:rsid w:val="0005392C"/>
    <w:rsid w:val="00077E20"/>
    <w:rsid w:val="00093D6E"/>
    <w:rsid w:val="00094134"/>
    <w:rsid w:val="000D1211"/>
    <w:rsid w:val="000F1B5E"/>
    <w:rsid w:val="00114AE2"/>
    <w:rsid w:val="0012318D"/>
    <w:rsid w:val="0015523E"/>
    <w:rsid w:val="0017118C"/>
    <w:rsid w:val="001A3828"/>
    <w:rsid w:val="001A5BE7"/>
    <w:rsid w:val="001C5027"/>
    <w:rsid w:val="001D0791"/>
    <w:rsid w:val="001F16BD"/>
    <w:rsid w:val="001F345C"/>
    <w:rsid w:val="00205A41"/>
    <w:rsid w:val="00231DBC"/>
    <w:rsid w:val="00250BF1"/>
    <w:rsid w:val="002B5E32"/>
    <w:rsid w:val="0033215C"/>
    <w:rsid w:val="00367827"/>
    <w:rsid w:val="004323D0"/>
    <w:rsid w:val="00437255"/>
    <w:rsid w:val="00451849"/>
    <w:rsid w:val="004A7F6F"/>
    <w:rsid w:val="004D1BA6"/>
    <w:rsid w:val="004D3A30"/>
    <w:rsid w:val="004E358C"/>
    <w:rsid w:val="00502737"/>
    <w:rsid w:val="00531F89"/>
    <w:rsid w:val="00563409"/>
    <w:rsid w:val="00596C4F"/>
    <w:rsid w:val="005D084B"/>
    <w:rsid w:val="005D2EE9"/>
    <w:rsid w:val="00636F05"/>
    <w:rsid w:val="00643D8D"/>
    <w:rsid w:val="006B6595"/>
    <w:rsid w:val="006D7A86"/>
    <w:rsid w:val="00705449"/>
    <w:rsid w:val="00724AC0"/>
    <w:rsid w:val="0078437B"/>
    <w:rsid w:val="007E2D54"/>
    <w:rsid w:val="00845A2A"/>
    <w:rsid w:val="0087303D"/>
    <w:rsid w:val="00895F4D"/>
    <w:rsid w:val="008C21E7"/>
    <w:rsid w:val="00902C78"/>
    <w:rsid w:val="009135DF"/>
    <w:rsid w:val="009175A4"/>
    <w:rsid w:val="009274C4"/>
    <w:rsid w:val="00954421"/>
    <w:rsid w:val="00956B9B"/>
    <w:rsid w:val="009A5986"/>
    <w:rsid w:val="009B6830"/>
    <w:rsid w:val="00A02D57"/>
    <w:rsid w:val="00A24DE7"/>
    <w:rsid w:val="00A34503"/>
    <w:rsid w:val="00A50B30"/>
    <w:rsid w:val="00A60583"/>
    <w:rsid w:val="00AA47D9"/>
    <w:rsid w:val="00AB6C4D"/>
    <w:rsid w:val="00AD76A2"/>
    <w:rsid w:val="00AF72F1"/>
    <w:rsid w:val="00B437FB"/>
    <w:rsid w:val="00B62499"/>
    <w:rsid w:val="00B910BA"/>
    <w:rsid w:val="00C0013B"/>
    <w:rsid w:val="00C428F5"/>
    <w:rsid w:val="00C565B3"/>
    <w:rsid w:val="00C62218"/>
    <w:rsid w:val="00C92F56"/>
    <w:rsid w:val="00CD5934"/>
    <w:rsid w:val="00D26C04"/>
    <w:rsid w:val="00DA4AB1"/>
    <w:rsid w:val="00DC0CC1"/>
    <w:rsid w:val="00E3325F"/>
    <w:rsid w:val="00EB14AE"/>
    <w:rsid w:val="00EE6D19"/>
    <w:rsid w:val="00F0400D"/>
    <w:rsid w:val="00F156C8"/>
    <w:rsid w:val="00F25391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4</cp:revision>
  <cp:lastPrinted>2020-04-13T13:32:00Z</cp:lastPrinted>
  <dcterms:created xsi:type="dcterms:W3CDTF">2020-04-20T13:05:00Z</dcterms:created>
  <dcterms:modified xsi:type="dcterms:W3CDTF">2020-04-20T13:32:00Z</dcterms:modified>
</cp:coreProperties>
</file>