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0722CC">
        <w:rPr>
          <w:sz w:val="24"/>
          <w:szCs w:val="24"/>
        </w:rPr>
        <w:t>prensa Nro.15</w:t>
      </w:r>
    </w:p>
    <w:p w:rsidR="00AA47D9" w:rsidRDefault="0009363B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Lunes </w:t>
      </w:r>
      <w:r w:rsidR="00F47028">
        <w:rPr>
          <w:sz w:val="24"/>
          <w:szCs w:val="24"/>
        </w:rPr>
        <w:t>04 de Mayo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F47028" w:rsidRDefault="00CF5693" w:rsidP="00B17B0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B17B0C">
        <w:rPr>
          <w:sz w:val="24"/>
          <w:szCs w:val="24"/>
        </w:rPr>
        <w:t xml:space="preserve">Se dio tratamiento a las notas recibidas solicitando la apertura de comercios </w:t>
      </w:r>
      <w:r w:rsidR="00B17B0C" w:rsidRPr="00B17B0C">
        <w:rPr>
          <w:sz w:val="24"/>
          <w:szCs w:val="24"/>
        </w:rPr>
        <w:t>o desarrollo de nuevas actividades que conllevan aglomeración de gente</w:t>
      </w:r>
      <w:r w:rsidR="00B17B0C">
        <w:rPr>
          <w:sz w:val="24"/>
          <w:szCs w:val="24"/>
        </w:rPr>
        <w:t>, como así también readecuación de días y horarios de atención</w:t>
      </w:r>
      <w:r w:rsidR="00B17B0C" w:rsidRPr="00B17B0C">
        <w:rPr>
          <w:sz w:val="24"/>
          <w:szCs w:val="24"/>
        </w:rPr>
        <w:t xml:space="preserve">. Sobre las mismas se decidió </w:t>
      </w:r>
      <w:r w:rsidR="00B17B0C">
        <w:rPr>
          <w:sz w:val="24"/>
          <w:szCs w:val="24"/>
        </w:rPr>
        <w:t>no innovar</w:t>
      </w:r>
      <w:r w:rsidR="00B17B0C" w:rsidRPr="00B17B0C">
        <w:rPr>
          <w:sz w:val="24"/>
          <w:szCs w:val="24"/>
        </w:rPr>
        <w:t xml:space="preserve"> </w:t>
      </w:r>
      <w:r w:rsidR="00B17B0C">
        <w:rPr>
          <w:sz w:val="24"/>
          <w:szCs w:val="24"/>
        </w:rPr>
        <w:t>sobre cuestiones que no es</w:t>
      </w:r>
      <w:r w:rsidR="00A96602">
        <w:rPr>
          <w:sz w:val="24"/>
          <w:szCs w:val="24"/>
        </w:rPr>
        <w:t>tén contemplada</w:t>
      </w:r>
      <w:r w:rsidR="00B17B0C" w:rsidRPr="00B17B0C">
        <w:rPr>
          <w:sz w:val="24"/>
          <w:szCs w:val="24"/>
        </w:rPr>
        <w:t>s en los decretos presidenciales vigentes</w:t>
      </w:r>
      <w:r w:rsidR="00B17B0C">
        <w:rPr>
          <w:sz w:val="24"/>
          <w:szCs w:val="24"/>
        </w:rPr>
        <w:t>, hasta que se impartan nuevas medidas desde el Gobierno Nacional</w:t>
      </w:r>
      <w:r w:rsidR="00B17B0C" w:rsidRPr="00B17B0C">
        <w:rPr>
          <w:sz w:val="24"/>
          <w:szCs w:val="24"/>
        </w:rPr>
        <w:t>.</w:t>
      </w:r>
    </w:p>
    <w:p w:rsidR="00B17B0C" w:rsidRDefault="00B17B0C" w:rsidP="00B17B0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informó sobre notas recibidas de los colegios de Kinesiólogos y de Escribanos para ser elevadas al Gobernador de la Provincia. Sobre las mismas, aun no se recibieron respuestas.</w:t>
      </w:r>
    </w:p>
    <w:p w:rsidR="00B17B0C" w:rsidRDefault="00B17B0C" w:rsidP="00B17B0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Secretario de Salud informó, que al día de la fecha hay en el distrito 11(once) vecinos cumpliendo período de aislamiento. No hay casos confirmados</w:t>
      </w:r>
      <w:r w:rsidR="00A96602">
        <w:rPr>
          <w:sz w:val="24"/>
          <w:szCs w:val="24"/>
        </w:rPr>
        <w:t xml:space="preserve"> de COVID19</w:t>
      </w:r>
      <w:r>
        <w:rPr>
          <w:sz w:val="24"/>
          <w:szCs w:val="24"/>
        </w:rPr>
        <w:t xml:space="preserve"> en Tres Lomas.</w:t>
      </w:r>
    </w:p>
    <w:p w:rsidR="00536631" w:rsidRDefault="00B17B0C" w:rsidP="00B17B0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explicó </w:t>
      </w:r>
      <w:r w:rsidR="00536631">
        <w:rPr>
          <w:sz w:val="24"/>
          <w:szCs w:val="24"/>
        </w:rPr>
        <w:t>que las muestras de nuestros municipios se reúnen en Región Sanitaria II (</w:t>
      </w:r>
      <w:proofErr w:type="spellStart"/>
      <w:r w:rsidR="00536631">
        <w:rPr>
          <w:sz w:val="24"/>
          <w:szCs w:val="24"/>
        </w:rPr>
        <w:t>Pehuajó</w:t>
      </w:r>
      <w:proofErr w:type="spellEnd"/>
      <w:r w:rsidR="00536631">
        <w:rPr>
          <w:sz w:val="24"/>
          <w:szCs w:val="24"/>
        </w:rPr>
        <w:t>) y desde allí, todos los días a las 10 de la mañana se llevan a Junín para la realización del análisis correspondiente. Es un trabajo solidario entre los municipios, quienes se coordinan para realizar la logística de manera alternada.</w:t>
      </w:r>
    </w:p>
    <w:p w:rsidR="00B17B0C" w:rsidRDefault="00536631" w:rsidP="00B17B0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Ministro de Salud bonaerense lleva el control de “Camas Críticas”, tutelando personalmente el número de camas disponibles en cada Región Sanitaria y administrando de manera centralizada las correspondientes derivaciones.  </w:t>
      </w:r>
    </w:p>
    <w:p w:rsidR="00CF5693" w:rsidRPr="00A96602" w:rsidRDefault="000722CC" w:rsidP="00F47028">
      <w:pPr>
        <w:pStyle w:val="Prrafodelist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96602">
        <w:rPr>
          <w:rFonts w:ascii="Times New Roman" w:hAnsi="Times New Roman"/>
          <w:b/>
          <w:sz w:val="24"/>
          <w:szCs w:val="24"/>
        </w:rPr>
        <w:t>Se vuelve a confirmar que los</w:t>
      </w:r>
      <w:r w:rsidRPr="00A96602">
        <w:rPr>
          <w:rFonts w:ascii="Times New Roman" w:hAnsi="Times New Roman"/>
          <w:b/>
          <w:sz w:val="24"/>
          <w:szCs w:val="24"/>
        </w:rPr>
        <w:t xml:space="preserve"> día</w:t>
      </w:r>
      <w:r w:rsidRPr="00A96602">
        <w:rPr>
          <w:rFonts w:ascii="Times New Roman" w:hAnsi="Times New Roman"/>
          <w:b/>
          <w:sz w:val="24"/>
          <w:szCs w:val="24"/>
        </w:rPr>
        <w:t>s</w:t>
      </w:r>
      <w:r w:rsidRPr="00A96602">
        <w:rPr>
          <w:rFonts w:ascii="Times New Roman" w:hAnsi="Times New Roman"/>
          <w:b/>
          <w:sz w:val="24"/>
          <w:szCs w:val="24"/>
        </w:rPr>
        <w:t xml:space="preserve"> domingo solo tendrán permitido abrir sus puertas las estaciones de servicio (sin cafetería), las casas de comida por </w:t>
      </w:r>
      <w:proofErr w:type="spellStart"/>
      <w:r w:rsidRPr="00A96602">
        <w:rPr>
          <w:rFonts w:ascii="Times New Roman" w:hAnsi="Times New Roman"/>
          <w:b/>
          <w:sz w:val="24"/>
          <w:szCs w:val="24"/>
        </w:rPr>
        <w:t>delivery</w:t>
      </w:r>
      <w:proofErr w:type="spellEnd"/>
      <w:r w:rsidRPr="00A96602">
        <w:rPr>
          <w:rFonts w:ascii="Times New Roman" w:hAnsi="Times New Roman"/>
          <w:b/>
          <w:sz w:val="24"/>
          <w:szCs w:val="24"/>
        </w:rPr>
        <w:t>, y la farmacia de turno.</w:t>
      </w:r>
    </w:p>
    <w:p w:rsidR="00F47028" w:rsidRPr="00F47028" w:rsidRDefault="00F47028" w:rsidP="00F47028">
      <w:pPr>
        <w:jc w:val="both"/>
        <w:rPr>
          <w:sz w:val="24"/>
          <w:szCs w:val="24"/>
        </w:rPr>
      </w:pPr>
    </w:p>
    <w:p w:rsidR="00DC0CC1" w:rsidRPr="00845A2A" w:rsidRDefault="00205A4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HOY MÁS QUE NUNCA</w:t>
      </w:r>
      <w:r w:rsidR="0009363B">
        <w:rPr>
          <w:sz w:val="24"/>
          <w:szCs w:val="24"/>
        </w:rPr>
        <w:t xml:space="preserve"> </w:t>
      </w:r>
      <w:r w:rsidRPr="00845A2A">
        <w:rPr>
          <w:sz w:val="24"/>
          <w:szCs w:val="24"/>
        </w:rPr>
        <w:t>S</w:t>
      </w:r>
      <w:r w:rsidR="00DC0CC1" w:rsidRPr="00845A2A">
        <w:rPr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lastRenderedPageBreak/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recuerda que se aplicarán sanciones a quien no cumpla con dichas medidas de preventivas.</w:t>
      </w:r>
      <w:bookmarkStart w:id="0" w:name="_GoBack"/>
      <w:bookmarkEnd w:id="0"/>
    </w:p>
    <w:sectPr w:rsidR="00954421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D1211"/>
    <w:rsid w:val="000D7D1C"/>
    <w:rsid w:val="000F1B5E"/>
    <w:rsid w:val="00114AE2"/>
    <w:rsid w:val="0012318D"/>
    <w:rsid w:val="0015523E"/>
    <w:rsid w:val="0017118C"/>
    <w:rsid w:val="001A3828"/>
    <w:rsid w:val="001A5BE7"/>
    <w:rsid w:val="001C5027"/>
    <w:rsid w:val="001D0791"/>
    <w:rsid w:val="001F16BD"/>
    <w:rsid w:val="001F345C"/>
    <w:rsid w:val="00205A41"/>
    <w:rsid w:val="00231DBC"/>
    <w:rsid w:val="00236900"/>
    <w:rsid w:val="00250BF1"/>
    <w:rsid w:val="002B5E32"/>
    <w:rsid w:val="0033215C"/>
    <w:rsid w:val="00367827"/>
    <w:rsid w:val="004323D0"/>
    <w:rsid w:val="00437255"/>
    <w:rsid w:val="00451849"/>
    <w:rsid w:val="00494780"/>
    <w:rsid w:val="004A7F6F"/>
    <w:rsid w:val="004D1BA6"/>
    <w:rsid w:val="004D3A30"/>
    <w:rsid w:val="004E358C"/>
    <w:rsid w:val="00502737"/>
    <w:rsid w:val="00531F89"/>
    <w:rsid w:val="00536631"/>
    <w:rsid w:val="00563409"/>
    <w:rsid w:val="00596C4F"/>
    <w:rsid w:val="005D084B"/>
    <w:rsid w:val="005D2EE9"/>
    <w:rsid w:val="00636F05"/>
    <w:rsid w:val="00643D8D"/>
    <w:rsid w:val="006B6595"/>
    <w:rsid w:val="006D7A86"/>
    <w:rsid w:val="00705449"/>
    <w:rsid w:val="00724AC0"/>
    <w:rsid w:val="0078437B"/>
    <w:rsid w:val="007E2D54"/>
    <w:rsid w:val="00845A2A"/>
    <w:rsid w:val="0087303D"/>
    <w:rsid w:val="00895F4D"/>
    <w:rsid w:val="008C21E7"/>
    <w:rsid w:val="008E084F"/>
    <w:rsid w:val="00902C78"/>
    <w:rsid w:val="009135DF"/>
    <w:rsid w:val="009175A4"/>
    <w:rsid w:val="009274C4"/>
    <w:rsid w:val="00954421"/>
    <w:rsid w:val="00955D93"/>
    <w:rsid w:val="00956B9B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6C4D"/>
    <w:rsid w:val="00AD76A2"/>
    <w:rsid w:val="00AF72F1"/>
    <w:rsid w:val="00B17B0C"/>
    <w:rsid w:val="00B437FB"/>
    <w:rsid w:val="00B62499"/>
    <w:rsid w:val="00B910BA"/>
    <w:rsid w:val="00C0013B"/>
    <w:rsid w:val="00C428F5"/>
    <w:rsid w:val="00C565B3"/>
    <w:rsid w:val="00C62218"/>
    <w:rsid w:val="00C6422B"/>
    <w:rsid w:val="00C92F56"/>
    <w:rsid w:val="00CD5934"/>
    <w:rsid w:val="00CE5C12"/>
    <w:rsid w:val="00CF5693"/>
    <w:rsid w:val="00D26C04"/>
    <w:rsid w:val="00DA4AB1"/>
    <w:rsid w:val="00DC0CC1"/>
    <w:rsid w:val="00E3325F"/>
    <w:rsid w:val="00EB14AE"/>
    <w:rsid w:val="00EE6D19"/>
    <w:rsid w:val="00F0400D"/>
    <w:rsid w:val="00F156C8"/>
    <w:rsid w:val="00F25391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4</cp:revision>
  <cp:lastPrinted>2020-04-20T14:05:00Z</cp:lastPrinted>
  <dcterms:created xsi:type="dcterms:W3CDTF">2020-05-04T13:44:00Z</dcterms:created>
  <dcterms:modified xsi:type="dcterms:W3CDTF">2020-05-04T13:50:00Z</dcterms:modified>
</cp:coreProperties>
</file>