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E36E31">
        <w:rPr>
          <w:sz w:val="24"/>
          <w:szCs w:val="24"/>
        </w:rPr>
        <w:t>prensa Nro.20</w:t>
      </w:r>
    </w:p>
    <w:p w:rsidR="00AA47D9" w:rsidRDefault="00F90ECA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Miércoles 3</w:t>
      </w:r>
      <w:r w:rsidR="00F47028">
        <w:rPr>
          <w:sz w:val="24"/>
          <w:szCs w:val="24"/>
        </w:rPr>
        <w:t xml:space="preserve"> de </w:t>
      </w:r>
      <w:r w:rsidR="00E36E31">
        <w:rPr>
          <w:sz w:val="24"/>
          <w:szCs w:val="24"/>
        </w:rPr>
        <w:t>Junio de 2</w:t>
      </w:r>
      <w:r w:rsidR="00F25391">
        <w:rPr>
          <w:sz w:val="24"/>
          <w:szCs w:val="24"/>
        </w:rPr>
        <w:t>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Covid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80026D" w:rsidRDefault="0080026D" w:rsidP="008002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Luego de realizada su reunión, el Comité de Emergencia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91277C" w:rsidRPr="00A37C55" w:rsidRDefault="003565C4" w:rsidP="00E36E31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Los integrantes del Comité de Emergencia, evaluaron todas las actividades habilitadas al aire libre y encuentros familiares realizados días atrás en nuestro distrito, </w:t>
      </w:r>
      <w:r w:rsidR="0012441F">
        <w:rPr>
          <w:rFonts w:cstheme="minorHAnsi"/>
          <w:sz w:val="24"/>
          <w:szCs w:val="24"/>
        </w:rPr>
        <w:t>donde todos coincidieron que se obtuvieron resultados muy positivos.</w:t>
      </w:r>
      <w:r w:rsidR="00E249B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Por tal motivo, se resolvió continuar con las actividades al aire libre habilitadas</w:t>
      </w:r>
      <w:r w:rsidR="003F00B2">
        <w:rPr>
          <w:rFonts w:cstheme="minorHAnsi"/>
          <w:sz w:val="24"/>
          <w:szCs w:val="24"/>
        </w:rPr>
        <w:t xml:space="preserve"> en los mismos días y horarios.</w:t>
      </w:r>
      <w:r>
        <w:rPr>
          <w:rFonts w:cstheme="minorHAnsi"/>
          <w:sz w:val="24"/>
          <w:szCs w:val="24"/>
        </w:rPr>
        <w:t xml:space="preserve"> </w:t>
      </w:r>
      <w:r w:rsidR="003F00B2">
        <w:rPr>
          <w:rFonts w:cstheme="minorHAnsi"/>
          <w:sz w:val="24"/>
          <w:szCs w:val="24"/>
        </w:rPr>
        <w:br/>
        <w:t xml:space="preserve">También </w:t>
      </w:r>
      <w:r>
        <w:rPr>
          <w:sz w:val="24"/>
          <w:szCs w:val="24"/>
        </w:rPr>
        <w:t xml:space="preserve">se volverán a permitir las reuniones familiares </w:t>
      </w:r>
      <w:r w:rsidRPr="00572BFD">
        <w:rPr>
          <w:b/>
          <w:sz w:val="24"/>
          <w:szCs w:val="24"/>
        </w:rPr>
        <w:t>únicamente para integrantes de familias del distrito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el próximo domingo 7 de junio</w:t>
      </w:r>
      <w:r w:rsidR="003F00B2">
        <w:rPr>
          <w:sz w:val="24"/>
          <w:szCs w:val="24"/>
        </w:rPr>
        <w:t>, siempre y cuando no surja ningún imprevisto en el transcurso de la semana.</w:t>
      </w:r>
      <w:r w:rsidR="003F00B2">
        <w:rPr>
          <w:sz w:val="24"/>
          <w:szCs w:val="24"/>
        </w:rPr>
        <w:br/>
      </w:r>
      <w:r>
        <w:rPr>
          <w:sz w:val="24"/>
          <w:szCs w:val="24"/>
        </w:rPr>
        <w:t xml:space="preserve">Estos encuentros contemplan la reunión de hasta 10 integrantes por familia, en horario de 10 a 18.  </w:t>
      </w:r>
      <w:r w:rsidRPr="003F00B2">
        <w:rPr>
          <w:b/>
          <w:sz w:val="24"/>
          <w:szCs w:val="24"/>
        </w:rPr>
        <w:t>Esta medida</w:t>
      </w:r>
      <w:r w:rsidR="0012441F" w:rsidRPr="003F00B2">
        <w:rPr>
          <w:b/>
          <w:sz w:val="24"/>
          <w:szCs w:val="24"/>
        </w:rPr>
        <w:t>,</w:t>
      </w:r>
      <w:r w:rsidRPr="003F00B2">
        <w:rPr>
          <w:b/>
          <w:sz w:val="24"/>
          <w:szCs w:val="24"/>
        </w:rPr>
        <w:t xml:space="preserve"> </w:t>
      </w:r>
      <w:r w:rsidR="0012441F" w:rsidRPr="003F00B2">
        <w:rPr>
          <w:b/>
          <w:sz w:val="24"/>
          <w:szCs w:val="24"/>
        </w:rPr>
        <w:t xml:space="preserve">será evaluada nuevamente para </w:t>
      </w:r>
      <w:r w:rsidRPr="003F00B2">
        <w:rPr>
          <w:b/>
          <w:sz w:val="24"/>
          <w:szCs w:val="24"/>
        </w:rPr>
        <w:t>planificar su continuidad o no en el tiempo.</w:t>
      </w:r>
      <w:r w:rsidR="00A37C55">
        <w:rPr>
          <w:sz w:val="24"/>
          <w:szCs w:val="24"/>
        </w:rPr>
        <w:br/>
      </w:r>
    </w:p>
    <w:p w:rsidR="00A37C55" w:rsidRPr="00A37C55" w:rsidRDefault="00A37C55" w:rsidP="00E36E31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Se recibió de parte de la Provincia de Buenos Aires, la aprobación para la apertura de las escribanías del distrito.</w:t>
      </w:r>
      <w:r>
        <w:rPr>
          <w:sz w:val="24"/>
          <w:szCs w:val="24"/>
        </w:rPr>
        <w:br/>
      </w:r>
    </w:p>
    <w:p w:rsidR="00A37C55" w:rsidRDefault="00A37C55" w:rsidP="00E36E31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espera la respuesta para la habilitación de agencias de quinielas, cuyo pedido fue realizado con anterioridad por el Departamento Ejecutivo.</w:t>
      </w:r>
      <w:r w:rsidR="008226B7">
        <w:rPr>
          <w:rFonts w:cstheme="minorHAnsi"/>
          <w:sz w:val="24"/>
          <w:szCs w:val="24"/>
        </w:rPr>
        <w:br/>
      </w:r>
    </w:p>
    <w:p w:rsidR="008226B7" w:rsidRDefault="000F71E2" w:rsidP="00E36E31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puso a consideración de los integrantes del</w:t>
      </w:r>
      <w:r w:rsidR="008226B7">
        <w:rPr>
          <w:rFonts w:cstheme="minorHAnsi"/>
          <w:sz w:val="24"/>
          <w:szCs w:val="24"/>
        </w:rPr>
        <w:t xml:space="preserve"> Comité</w:t>
      </w:r>
      <w:r>
        <w:rPr>
          <w:rFonts w:cstheme="minorHAnsi"/>
          <w:sz w:val="24"/>
          <w:szCs w:val="24"/>
        </w:rPr>
        <w:t xml:space="preserve"> de Emergencia</w:t>
      </w:r>
      <w:r w:rsidR="008226B7">
        <w:rPr>
          <w:rFonts w:cstheme="minorHAnsi"/>
          <w:sz w:val="24"/>
          <w:szCs w:val="24"/>
        </w:rPr>
        <w:t xml:space="preserve">, la propuesta de habilitar diferentes actividades, las cuales serán </w:t>
      </w:r>
      <w:r w:rsidR="0012441F">
        <w:rPr>
          <w:rFonts w:cstheme="minorHAnsi"/>
          <w:sz w:val="24"/>
          <w:szCs w:val="24"/>
        </w:rPr>
        <w:t>consideradas</w:t>
      </w:r>
      <w:r w:rsidR="008226B7">
        <w:rPr>
          <w:rFonts w:cstheme="minorHAnsi"/>
          <w:sz w:val="24"/>
          <w:szCs w:val="24"/>
        </w:rPr>
        <w:t xml:space="preserve"> por el área de deporte del municipio para la realización del protocolo correspondiente y poder </w:t>
      </w:r>
      <w:r w:rsidR="00F85604">
        <w:rPr>
          <w:rFonts w:cstheme="minorHAnsi"/>
          <w:sz w:val="24"/>
          <w:szCs w:val="24"/>
        </w:rPr>
        <w:t>evaluarse</w:t>
      </w:r>
      <w:r w:rsidR="008226B7">
        <w:rPr>
          <w:rFonts w:cstheme="minorHAnsi"/>
          <w:sz w:val="24"/>
          <w:szCs w:val="24"/>
        </w:rPr>
        <w:t xml:space="preserve"> en la próxima reunión. </w:t>
      </w:r>
    </w:p>
    <w:p w:rsidR="00B61E86" w:rsidRPr="008E259B" w:rsidRDefault="00B61E86" w:rsidP="00B61E86">
      <w:pPr>
        <w:pStyle w:val="NormalWeb"/>
        <w:ind w:left="64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LA CONTIN</w:t>
      </w:r>
      <w:r w:rsidRPr="008E259B">
        <w:rPr>
          <w:rFonts w:asciiTheme="minorHAnsi" w:hAnsiTheme="minorHAnsi" w:cstheme="minorHAnsi"/>
          <w:color w:val="000000"/>
        </w:rPr>
        <w:t>UIDAD DE TODAS LAS ACTIVIDADES QUE SE HAN PERMITIDO HASTA LA FECHA,  REQUIEREN DE LA RESPONSABLE OBLIGATORIEDAD, POR PARTE DE TODOS LOS VECINOS, DE CUMPLIR CON LOS PROTOCOLOS QUE</w:t>
      </w:r>
      <w:r w:rsidR="0012441F">
        <w:rPr>
          <w:rFonts w:asciiTheme="minorHAnsi" w:hAnsiTheme="minorHAnsi" w:cstheme="minorHAnsi"/>
          <w:color w:val="000000"/>
        </w:rPr>
        <w:t xml:space="preserve"> HAN SIDO COMUNICADOS</w:t>
      </w:r>
      <w:r w:rsidRPr="008E259B">
        <w:rPr>
          <w:rFonts w:asciiTheme="minorHAnsi" w:hAnsiTheme="minorHAnsi" w:cstheme="minorHAnsi"/>
          <w:color w:val="000000"/>
        </w:rPr>
        <w:t>,  RESPETANDO LOS PERIODOS DE AISLAMIENTO SOCIAL Y EL USO DE BARBIJOS CUANDO CORRESPONDEN.</w:t>
      </w:r>
    </w:p>
    <w:p w:rsidR="00B61E86" w:rsidRPr="00B61E86" w:rsidRDefault="00B61E86" w:rsidP="00B61E86">
      <w:pPr>
        <w:pStyle w:val="NormalWeb"/>
        <w:ind w:left="644"/>
        <w:jc w:val="both"/>
        <w:rPr>
          <w:rFonts w:cstheme="minorHAnsi"/>
        </w:rPr>
      </w:pPr>
      <w:r w:rsidRPr="008E259B">
        <w:rPr>
          <w:rFonts w:asciiTheme="minorHAnsi" w:hAnsiTheme="minorHAnsi" w:cstheme="minorHAnsi"/>
          <w:color w:val="000000"/>
        </w:rPr>
        <w:t xml:space="preserve">QUEDA ACLARADO QUE </w:t>
      </w:r>
      <w:r>
        <w:rPr>
          <w:rFonts w:asciiTheme="minorHAnsi" w:hAnsiTheme="minorHAnsi" w:cstheme="minorHAnsi"/>
          <w:color w:val="000000"/>
        </w:rPr>
        <w:t xml:space="preserve">ANTE </w:t>
      </w:r>
      <w:r w:rsidRPr="008E259B">
        <w:rPr>
          <w:rFonts w:asciiTheme="minorHAnsi" w:hAnsiTheme="minorHAnsi" w:cstheme="minorHAnsi"/>
          <w:color w:val="000000"/>
        </w:rPr>
        <w:t>CUALQUIER SITUACIÓN QUE LO AMERITE, POR INCUM</w:t>
      </w:r>
      <w:r>
        <w:rPr>
          <w:rFonts w:asciiTheme="minorHAnsi" w:hAnsiTheme="minorHAnsi" w:cstheme="minorHAnsi"/>
          <w:color w:val="000000"/>
        </w:rPr>
        <w:t>PLIMIENTO, O PROBLEMAS DE SALUD</w:t>
      </w:r>
      <w:r w:rsidRPr="008E259B">
        <w:rPr>
          <w:rFonts w:asciiTheme="minorHAnsi" w:hAnsiTheme="minorHAnsi" w:cstheme="minorHAnsi"/>
          <w:color w:val="000000"/>
        </w:rPr>
        <w:t xml:space="preserve">, ESTAS MEDIDAS PODRÁN SER MODIFICADAS O SUSPENDIDAS  DE INMEDIATO  </w:t>
      </w:r>
      <w:r>
        <w:rPr>
          <w:rFonts w:asciiTheme="minorHAnsi" w:hAnsiTheme="minorHAnsi" w:cstheme="minorHAnsi"/>
          <w:color w:val="000000"/>
        </w:rPr>
        <w:t>POR EL COMITÉ DE EMERGENCIA DEL DISTRITO.</w:t>
      </w:r>
    </w:p>
    <w:sectPr w:rsidR="00B61E86" w:rsidRPr="00B61E86" w:rsidSect="00B61E86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7D9"/>
    <w:rsid w:val="000401DD"/>
    <w:rsid w:val="00045167"/>
    <w:rsid w:val="0005392C"/>
    <w:rsid w:val="000722CC"/>
    <w:rsid w:val="00077E20"/>
    <w:rsid w:val="0009363B"/>
    <w:rsid w:val="00093D6E"/>
    <w:rsid w:val="00094134"/>
    <w:rsid w:val="000C0CFA"/>
    <w:rsid w:val="000D1211"/>
    <w:rsid w:val="000D2757"/>
    <w:rsid w:val="000D7D1C"/>
    <w:rsid w:val="000F1B5E"/>
    <w:rsid w:val="000F71E2"/>
    <w:rsid w:val="00114AE2"/>
    <w:rsid w:val="0012318D"/>
    <w:rsid w:val="0012441F"/>
    <w:rsid w:val="0015523E"/>
    <w:rsid w:val="0017118C"/>
    <w:rsid w:val="001907A8"/>
    <w:rsid w:val="001A3828"/>
    <w:rsid w:val="001A5BE7"/>
    <w:rsid w:val="001C5027"/>
    <w:rsid w:val="001D0791"/>
    <w:rsid w:val="001F16BD"/>
    <w:rsid w:val="001F345C"/>
    <w:rsid w:val="00205A41"/>
    <w:rsid w:val="00210720"/>
    <w:rsid w:val="00231DBC"/>
    <w:rsid w:val="00236900"/>
    <w:rsid w:val="00250BF1"/>
    <w:rsid w:val="002B5E32"/>
    <w:rsid w:val="0033215C"/>
    <w:rsid w:val="003565C4"/>
    <w:rsid w:val="00356E87"/>
    <w:rsid w:val="00367827"/>
    <w:rsid w:val="003F00B2"/>
    <w:rsid w:val="00407987"/>
    <w:rsid w:val="004148CB"/>
    <w:rsid w:val="00424861"/>
    <w:rsid w:val="004323D0"/>
    <w:rsid w:val="00437255"/>
    <w:rsid w:val="00450C61"/>
    <w:rsid w:val="00451849"/>
    <w:rsid w:val="00494780"/>
    <w:rsid w:val="004A7F6F"/>
    <w:rsid w:val="004D1BA6"/>
    <w:rsid w:val="004D3A30"/>
    <w:rsid w:val="004E358C"/>
    <w:rsid w:val="00502737"/>
    <w:rsid w:val="00531F89"/>
    <w:rsid w:val="00536631"/>
    <w:rsid w:val="005368A1"/>
    <w:rsid w:val="00563409"/>
    <w:rsid w:val="00572BFD"/>
    <w:rsid w:val="00596C4F"/>
    <w:rsid w:val="005D084B"/>
    <w:rsid w:val="005D2EE9"/>
    <w:rsid w:val="005D6170"/>
    <w:rsid w:val="00616E9E"/>
    <w:rsid w:val="00622207"/>
    <w:rsid w:val="00636F05"/>
    <w:rsid w:val="00643D8D"/>
    <w:rsid w:val="006B6595"/>
    <w:rsid w:val="006D7A86"/>
    <w:rsid w:val="00705449"/>
    <w:rsid w:val="00724AC0"/>
    <w:rsid w:val="0078437B"/>
    <w:rsid w:val="007A6C62"/>
    <w:rsid w:val="007B0DC3"/>
    <w:rsid w:val="007C3C4D"/>
    <w:rsid w:val="007D18B3"/>
    <w:rsid w:val="007E2D54"/>
    <w:rsid w:val="0080026D"/>
    <w:rsid w:val="008170A8"/>
    <w:rsid w:val="008226B7"/>
    <w:rsid w:val="00845A2A"/>
    <w:rsid w:val="00853672"/>
    <w:rsid w:val="0087303D"/>
    <w:rsid w:val="00895F4D"/>
    <w:rsid w:val="008A1EB7"/>
    <w:rsid w:val="008C21E7"/>
    <w:rsid w:val="008E084F"/>
    <w:rsid w:val="008E259B"/>
    <w:rsid w:val="00902C78"/>
    <w:rsid w:val="0091277C"/>
    <w:rsid w:val="009135DF"/>
    <w:rsid w:val="009175A4"/>
    <w:rsid w:val="0092743A"/>
    <w:rsid w:val="009274C4"/>
    <w:rsid w:val="00954421"/>
    <w:rsid w:val="00955D93"/>
    <w:rsid w:val="00956B9B"/>
    <w:rsid w:val="00967770"/>
    <w:rsid w:val="009A5986"/>
    <w:rsid w:val="009B6830"/>
    <w:rsid w:val="009E1E87"/>
    <w:rsid w:val="00A02D57"/>
    <w:rsid w:val="00A24DE7"/>
    <w:rsid w:val="00A34503"/>
    <w:rsid w:val="00A37C55"/>
    <w:rsid w:val="00A50B30"/>
    <w:rsid w:val="00A60583"/>
    <w:rsid w:val="00A96602"/>
    <w:rsid w:val="00AA47D9"/>
    <w:rsid w:val="00AB3EB6"/>
    <w:rsid w:val="00AB6C4D"/>
    <w:rsid w:val="00AD76A2"/>
    <w:rsid w:val="00AF72F1"/>
    <w:rsid w:val="00B12550"/>
    <w:rsid w:val="00B17B0C"/>
    <w:rsid w:val="00B437FB"/>
    <w:rsid w:val="00B61E86"/>
    <w:rsid w:val="00B62499"/>
    <w:rsid w:val="00B910BA"/>
    <w:rsid w:val="00C0013B"/>
    <w:rsid w:val="00C428F5"/>
    <w:rsid w:val="00C565B3"/>
    <w:rsid w:val="00C62218"/>
    <w:rsid w:val="00C6422B"/>
    <w:rsid w:val="00C91519"/>
    <w:rsid w:val="00C92F56"/>
    <w:rsid w:val="00CC4B6C"/>
    <w:rsid w:val="00CD2E73"/>
    <w:rsid w:val="00CD5934"/>
    <w:rsid w:val="00CE5C12"/>
    <w:rsid w:val="00CF2EB3"/>
    <w:rsid w:val="00CF5693"/>
    <w:rsid w:val="00D04D44"/>
    <w:rsid w:val="00D26C04"/>
    <w:rsid w:val="00DA4AB1"/>
    <w:rsid w:val="00DA51EE"/>
    <w:rsid w:val="00DC0CC1"/>
    <w:rsid w:val="00E249B5"/>
    <w:rsid w:val="00E30C44"/>
    <w:rsid w:val="00E3325F"/>
    <w:rsid w:val="00E36E31"/>
    <w:rsid w:val="00E80563"/>
    <w:rsid w:val="00EB14AE"/>
    <w:rsid w:val="00EC5B28"/>
    <w:rsid w:val="00EE6D19"/>
    <w:rsid w:val="00F0400D"/>
    <w:rsid w:val="00F065E1"/>
    <w:rsid w:val="00F11865"/>
    <w:rsid w:val="00F156C8"/>
    <w:rsid w:val="00F25391"/>
    <w:rsid w:val="00F30E5B"/>
    <w:rsid w:val="00F47028"/>
    <w:rsid w:val="00F5379E"/>
    <w:rsid w:val="00F6421B"/>
    <w:rsid w:val="00F76DB2"/>
    <w:rsid w:val="00F85604"/>
    <w:rsid w:val="00F872BE"/>
    <w:rsid w:val="00F9047E"/>
    <w:rsid w:val="00F90ECA"/>
    <w:rsid w:val="00FB2DF5"/>
    <w:rsid w:val="00FD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21</cp:revision>
  <cp:lastPrinted>2020-06-03T13:24:00Z</cp:lastPrinted>
  <dcterms:created xsi:type="dcterms:W3CDTF">2020-05-25T22:38:00Z</dcterms:created>
  <dcterms:modified xsi:type="dcterms:W3CDTF">2020-06-03T13:36:00Z</dcterms:modified>
</cp:coreProperties>
</file>