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8C" w:rsidRDefault="0017118C" w:rsidP="0017118C">
      <w:pPr>
        <w:rPr>
          <w:sz w:val="24"/>
          <w:szCs w:val="24"/>
        </w:rPr>
      </w:pPr>
      <w:r>
        <w:rPr>
          <w:noProof/>
          <w:sz w:val="24"/>
          <w:szCs w:val="24"/>
          <w:lang w:val="es-AR" w:eastAsia="es-AR"/>
        </w:rPr>
        <w:drawing>
          <wp:inline distT="0" distB="0" distL="0" distR="0">
            <wp:extent cx="1847850" cy="87068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text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195" cy="87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91" w:rsidRDefault="00F47028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Parte para la </w:t>
      </w:r>
      <w:r w:rsidR="008941C5">
        <w:rPr>
          <w:sz w:val="24"/>
          <w:szCs w:val="24"/>
        </w:rPr>
        <w:t>prensa Nro.22</w:t>
      </w:r>
    </w:p>
    <w:p w:rsidR="00AA47D9" w:rsidRDefault="00994AF3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Lunes 15 </w:t>
      </w:r>
      <w:r w:rsidR="00E776F0">
        <w:rPr>
          <w:sz w:val="24"/>
          <w:szCs w:val="24"/>
        </w:rPr>
        <w:t xml:space="preserve">de Junio </w:t>
      </w:r>
      <w:r w:rsidR="00F25391">
        <w:rPr>
          <w:sz w:val="24"/>
          <w:szCs w:val="24"/>
        </w:rPr>
        <w:t>de 2.020</w:t>
      </w:r>
      <w:r w:rsidR="00AA47D9" w:rsidRPr="00AA47D9">
        <w:rPr>
          <w:sz w:val="24"/>
          <w:szCs w:val="24"/>
        </w:rPr>
        <w:t xml:space="preserve"> </w:t>
      </w:r>
    </w:p>
    <w:p w:rsidR="00250BF1" w:rsidRPr="00AA47D9" w:rsidRDefault="00250BF1" w:rsidP="00AA47D9">
      <w:pPr>
        <w:jc w:val="right"/>
        <w:rPr>
          <w:sz w:val="24"/>
          <w:szCs w:val="24"/>
        </w:rPr>
      </w:pPr>
    </w:p>
    <w:p w:rsidR="00D26C04" w:rsidRDefault="00F25391" w:rsidP="00AA47D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Comité de Emergencia</w:t>
      </w:r>
      <w:r w:rsidR="00AA47D9" w:rsidRPr="00AA47D9">
        <w:rPr>
          <w:sz w:val="32"/>
          <w:szCs w:val="32"/>
        </w:rPr>
        <w:t xml:space="preserve"> </w:t>
      </w:r>
      <w:proofErr w:type="spellStart"/>
      <w:r w:rsidR="00AA47D9" w:rsidRPr="00AA47D9">
        <w:rPr>
          <w:sz w:val="32"/>
          <w:szCs w:val="32"/>
        </w:rPr>
        <w:t>Covid</w:t>
      </w:r>
      <w:proofErr w:type="spellEnd"/>
      <w:r w:rsidR="00AA47D9" w:rsidRPr="00AA47D9">
        <w:rPr>
          <w:sz w:val="32"/>
          <w:szCs w:val="32"/>
        </w:rPr>
        <w:t xml:space="preserve"> – 19</w:t>
      </w:r>
    </w:p>
    <w:p w:rsidR="00AA47D9" w:rsidRDefault="00AA47D9" w:rsidP="00AA47D9">
      <w:pPr>
        <w:spacing w:after="0" w:line="240" w:lineRule="auto"/>
        <w:jc w:val="center"/>
        <w:rPr>
          <w:sz w:val="24"/>
          <w:szCs w:val="24"/>
        </w:rPr>
      </w:pPr>
      <w:r w:rsidRPr="00AA47D9">
        <w:rPr>
          <w:sz w:val="24"/>
          <w:szCs w:val="24"/>
        </w:rPr>
        <w:t>Tres Lomas.</w:t>
      </w:r>
    </w:p>
    <w:p w:rsidR="00AA47D9" w:rsidRDefault="00AA47D9" w:rsidP="00F25391">
      <w:pPr>
        <w:spacing w:after="0" w:line="240" w:lineRule="auto"/>
        <w:rPr>
          <w:sz w:val="24"/>
          <w:szCs w:val="24"/>
        </w:rPr>
      </w:pPr>
    </w:p>
    <w:p w:rsidR="0080026D" w:rsidRPr="00873E5A" w:rsidRDefault="0080026D" w:rsidP="0080026D">
      <w:pPr>
        <w:spacing w:after="0" w:line="240" w:lineRule="auto"/>
        <w:jc w:val="both"/>
        <w:rPr>
          <w:sz w:val="26"/>
          <w:szCs w:val="26"/>
        </w:rPr>
      </w:pPr>
      <w:r w:rsidRPr="00873E5A">
        <w:rPr>
          <w:sz w:val="26"/>
          <w:szCs w:val="26"/>
        </w:rPr>
        <w:t>Luego de realizada su reunión del día de la fecha, el Comité de Emergencia Covid-19 del distrito de Tres Lomas informa a la comunidad:</w:t>
      </w:r>
    </w:p>
    <w:p w:rsidR="00231DBC" w:rsidRPr="00873E5A" w:rsidRDefault="00231DBC" w:rsidP="00AA47D9">
      <w:pPr>
        <w:spacing w:after="0" w:line="240" w:lineRule="auto"/>
        <w:jc w:val="both"/>
        <w:rPr>
          <w:sz w:val="26"/>
          <w:szCs w:val="26"/>
        </w:rPr>
      </w:pPr>
    </w:p>
    <w:p w:rsidR="00E776F0" w:rsidRPr="00873E5A" w:rsidRDefault="00E776F0" w:rsidP="00E776F0">
      <w:pPr>
        <w:pStyle w:val="Prrafodelista"/>
        <w:numPr>
          <w:ilvl w:val="0"/>
          <w:numId w:val="11"/>
        </w:numPr>
        <w:rPr>
          <w:rFonts w:cstheme="minorHAnsi"/>
          <w:color w:val="000000"/>
          <w:sz w:val="26"/>
          <w:szCs w:val="26"/>
        </w:rPr>
      </w:pPr>
      <w:r w:rsidRPr="00873E5A">
        <w:rPr>
          <w:rFonts w:cstheme="minorHAnsi"/>
          <w:sz w:val="26"/>
          <w:szCs w:val="26"/>
        </w:rPr>
        <w:t xml:space="preserve">El Intendente Municipal comenzó la reunión, </w:t>
      </w:r>
      <w:r w:rsidR="008941C5" w:rsidRPr="00873E5A">
        <w:rPr>
          <w:rFonts w:cstheme="minorHAnsi"/>
          <w:sz w:val="26"/>
          <w:szCs w:val="26"/>
        </w:rPr>
        <w:t>dando cuenta de la recepción del  decreto Nro.498/2020 del gobierno de la provincia, que prolonga la prohibición para la realización de eventos con encuentros masivos de gente</w:t>
      </w:r>
      <w:r w:rsidRPr="00873E5A">
        <w:rPr>
          <w:rFonts w:cstheme="minorHAnsi"/>
          <w:sz w:val="26"/>
          <w:szCs w:val="26"/>
        </w:rPr>
        <w:t xml:space="preserve">. </w:t>
      </w:r>
    </w:p>
    <w:p w:rsidR="005027A2" w:rsidRPr="00873E5A" w:rsidRDefault="00994AF3" w:rsidP="008941C5">
      <w:pPr>
        <w:pStyle w:val="Prrafodelista"/>
        <w:numPr>
          <w:ilvl w:val="0"/>
          <w:numId w:val="11"/>
        </w:numPr>
        <w:rPr>
          <w:rFonts w:cstheme="minorHAnsi"/>
          <w:color w:val="000000"/>
          <w:sz w:val="26"/>
          <w:szCs w:val="26"/>
        </w:rPr>
      </w:pPr>
      <w:r>
        <w:rPr>
          <w:rFonts w:cstheme="minorHAnsi"/>
          <w:sz w:val="26"/>
          <w:szCs w:val="26"/>
        </w:rPr>
        <w:t>Seguidamente, el Intendente dio</w:t>
      </w:r>
      <w:r w:rsidR="008941C5" w:rsidRPr="00873E5A">
        <w:rPr>
          <w:rFonts w:cstheme="minorHAnsi"/>
          <w:sz w:val="26"/>
          <w:szCs w:val="26"/>
        </w:rPr>
        <w:t xml:space="preserve"> lectura a las nuevas actividades p</w:t>
      </w:r>
      <w:r w:rsidR="001C241D" w:rsidRPr="00873E5A">
        <w:rPr>
          <w:rFonts w:cstheme="minorHAnsi"/>
          <w:sz w:val="26"/>
          <w:szCs w:val="26"/>
        </w:rPr>
        <w:t>ropuesta para habilitar</w:t>
      </w:r>
      <w:r w:rsidR="008941C5" w:rsidRPr="00873E5A">
        <w:rPr>
          <w:rFonts w:cstheme="minorHAnsi"/>
          <w:sz w:val="26"/>
          <w:szCs w:val="26"/>
        </w:rPr>
        <w:t xml:space="preserve"> a partir del martes 16 de junio </w:t>
      </w:r>
      <w:r>
        <w:rPr>
          <w:rFonts w:cstheme="minorHAnsi"/>
          <w:sz w:val="26"/>
          <w:szCs w:val="26"/>
        </w:rPr>
        <w:t xml:space="preserve">de </w:t>
      </w:r>
      <w:r w:rsidR="008941C5" w:rsidRPr="00873E5A">
        <w:rPr>
          <w:rFonts w:cstheme="minorHAnsi"/>
          <w:sz w:val="26"/>
          <w:szCs w:val="26"/>
        </w:rPr>
        <w:t xml:space="preserve">2020. Las mismas fueron analizadas y avaladas por este Comité de Emergencias, bajo </w:t>
      </w:r>
      <w:r w:rsidR="0022415A" w:rsidRPr="00873E5A">
        <w:rPr>
          <w:rFonts w:cstheme="minorHAnsi"/>
          <w:sz w:val="26"/>
          <w:szCs w:val="26"/>
        </w:rPr>
        <w:t>el condicionante que se desarrollen en cumplimiento de los protocolos establecidos</w:t>
      </w:r>
      <w:r w:rsidR="001C241D" w:rsidRPr="00873E5A">
        <w:rPr>
          <w:rFonts w:cstheme="minorHAnsi"/>
          <w:sz w:val="26"/>
          <w:szCs w:val="26"/>
        </w:rPr>
        <w:t xml:space="preserve"> por el Gobierno de la Provincia de Buenos Aires</w:t>
      </w:r>
      <w:r w:rsidR="0022415A" w:rsidRPr="00873E5A">
        <w:rPr>
          <w:rFonts w:cstheme="minorHAnsi"/>
          <w:sz w:val="26"/>
          <w:szCs w:val="26"/>
        </w:rPr>
        <w:t>:</w:t>
      </w:r>
    </w:p>
    <w:p w:rsidR="001C241D" w:rsidRPr="00873E5A" w:rsidRDefault="001C241D" w:rsidP="001C241D">
      <w:pPr>
        <w:rPr>
          <w:i/>
          <w:color w:val="FF0000"/>
          <w:sz w:val="26"/>
          <w:szCs w:val="26"/>
        </w:rPr>
      </w:pPr>
      <w:r w:rsidRPr="00873E5A">
        <w:rPr>
          <w:b/>
          <w:sz w:val="26"/>
          <w:szCs w:val="26"/>
        </w:rPr>
        <w:t>NUEVAS ACTIVI</w:t>
      </w:r>
      <w:r w:rsidR="00873E5A" w:rsidRPr="00873E5A">
        <w:rPr>
          <w:b/>
          <w:sz w:val="26"/>
          <w:szCs w:val="26"/>
        </w:rPr>
        <w:t>DADES PERMITIDAS A PARTIR DEL 16</w:t>
      </w:r>
      <w:r w:rsidRPr="00873E5A">
        <w:rPr>
          <w:b/>
          <w:sz w:val="26"/>
          <w:szCs w:val="26"/>
        </w:rPr>
        <w:t xml:space="preserve"> DE JUNIO. </w:t>
      </w:r>
    </w:p>
    <w:p w:rsidR="001C241D" w:rsidRPr="00873E5A" w:rsidRDefault="001C241D" w:rsidP="001C241D">
      <w:pPr>
        <w:rPr>
          <w:b/>
          <w:sz w:val="26"/>
          <w:szCs w:val="26"/>
        </w:rPr>
      </w:pPr>
    </w:p>
    <w:p w:rsidR="001C241D" w:rsidRPr="00873E5A" w:rsidRDefault="001C241D" w:rsidP="001C241D">
      <w:pPr>
        <w:pStyle w:val="Prrafodelista"/>
        <w:numPr>
          <w:ilvl w:val="0"/>
          <w:numId w:val="19"/>
        </w:numPr>
        <w:jc w:val="both"/>
        <w:rPr>
          <w:i/>
          <w:sz w:val="26"/>
          <w:szCs w:val="26"/>
        </w:rPr>
      </w:pPr>
      <w:r w:rsidRPr="00873E5A">
        <w:rPr>
          <w:b/>
          <w:sz w:val="26"/>
          <w:szCs w:val="26"/>
        </w:rPr>
        <w:t xml:space="preserve">CANTINAS DE CLUBES: </w:t>
      </w:r>
      <w:r w:rsidRPr="00873E5A">
        <w:rPr>
          <w:sz w:val="26"/>
          <w:szCs w:val="26"/>
        </w:rPr>
        <w:t xml:space="preserve">Se les permite abrir solo para cafetería y </w:t>
      </w:r>
      <w:proofErr w:type="spellStart"/>
      <w:r w:rsidRPr="00873E5A">
        <w:rPr>
          <w:sz w:val="26"/>
          <w:szCs w:val="26"/>
        </w:rPr>
        <w:t>sandwicheria</w:t>
      </w:r>
      <w:proofErr w:type="spellEnd"/>
      <w:r w:rsidRPr="00873E5A">
        <w:rPr>
          <w:sz w:val="26"/>
          <w:szCs w:val="26"/>
        </w:rPr>
        <w:t xml:space="preserve">, pero no se pueden realizar eventos privados ni públicos como asados o fiestas. Horario de </w:t>
      </w:r>
      <w:r w:rsidRPr="00873E5A">
        <w:rPr>
          <w:b/>
          <w:sz w:val="26"/>
          <w:szCs w:val="26"/>
        </w:rPr>
        <w:t>10 a 00hs todos los días</w:t>
      </w:r>
      <w:r w:rsidRPr="00873E5A">
        <w:rPr>
          <w:sz w:val="26"/>
          <w:szCs w:val="26"/>
        </w:rPr>
        <w:t xml:space="preserve">. Bajo protocolo provincial. </w:t>
      </w:r>
    </w:p>
    <w:p w:rsidR="001C241D" w:rsidRPr="00873E5A" w:rsidRDefault="001C241D" w:rsidP="001C241D">
      <w:pPr>
        <w:pStyle w:val="Prrafodelista"/>
        <w:numPr>
          <w:ilvl w:val="0"/>
          <w:numId w:val="19"/>
        </w:numPr>
        <w:jc w:val="both"/>
        <w:rPr>
          <w:i/>
          <w:sz w:val="26"/>
          <w:szCs w:val="26"/>
        </w:rPr>
      </w:pPr>
      <w:r w:rsidRPr="00873E5A">
        <w:rPr>
          <w:b/>
          <w:sz w:val="26"/>
          <w:szCs w:val="26"/>
        </w:rPr>
        <w:t xml:space="preserve">HELADERIAS, RESTAURANTES, ROTISERIAS, PIZZERIAS Y PUBS: </w:t>
      </w:r>
      <w:r w:rsidRPr="00873E5A">
        <w:rPr>
          <w:sz w:val="26"/>
          <w:szCs w:val="26"/>
        </w:rPr>
        <w:t xml:space="preserve">Se les permite funcionar con distanciamiento obligatorio según protocolo provincial y hasta diez mesas como máximo (de acuerdo a los metros cuadrados de cada local). Horario de </w:t>
      </w:r>
      <w:r w:rsidRPr="00873E5A">
        <w:rPr>
          <w:b/>
          <w:sz w:val="26"/>
          <w:szCs w:val="26"/>
        </w:rPr>
        <w:t>10 a 00hs todos los días</w:t>
      </w:r>
      <w:r w:rsidRPr="00873E5A">
        <w:rPr>
          <w:sz w:val="26"/>
          <w:szCs w:val="26"/>
        </w:rPr>
        <w:t xml:space="preserve">. Se recomienda permitir el ingreso del último turno a las 23hs. Los que tienen </w:t>
      </w:r>
      <w:proofErr w:type="spellStart"/>
      <w:r w:rsidRPr="00873E5A">
        <w:rPr>
          <w:sz w:val="26"/>
          <w:szCs w:val="26"/>
        </w:rPr>
        <w:t>delivery</w:t>
      </w:r>
      <w:proofErr w:type="spellEnd"/>
      <w:r w:rsidRPr="00873E5A">
        <w:rPr>
          <w:sz w:val="26"/>
          <w:szCs w:val="26"/>
        </w:rPr>
        <w:t xml:space="preserve"> lo pueden hacer.</w:t>
      </w:r>
    </w:p>
    <w:p w:rsidR="001C241D" w:rsidRPr="00873E5A" w:rsidRDefault="001C241D" w:rsidP="001C241D">
      <w:pPr>
        <w:pStyle w:val="Prrafodelista"/>
        <w:numPr>
          <w:ilvl w:val="0"/>
          <w:numId w:val="19"/>
        </w:numPr>
        <w:jc w:val="both"/>
        <w:rPr>
          <w:i/>
          <w:sz w:val="26"/>
          <w:szCs w:val="26"/>
        </w:rPr>
      </w:pPr>
      <w:r w:rsidRPr="00873E5A">
        <w:rPr>
          <w:b/>
          <w:sz w:val="26"/>
          <w:szCs w:val="26"/>
        </w:rPr>
        <w:t xml:space="preserve">REUNIONES SOCIALES: </w:t>
      </w:r>
      <w:r w:rsidRPr="00873E5A">
        <w:rPr>
          <w:sz w:val="26"/>
          <w:szCs w:val="26"/>
        </w:rPr>
        <w:t xml:space="preserve">Se permiten las reuniones entre amigos o familiares todos los días en casas particulares. En el caso de ser jóvenes bajo la responsabilidad y supervisión de un adulto responsable, </w:t>
      </w:r>
      <w:r w:rsidRPr="00873E5A">
        <w:rPr>
          <w:sz w:val="26"/>
          <w:szCs w:val="26"/>
        </w:rPr>
        <w:lastRenderedPageBreak/>
        <w:t>manteniendo el distanciamiento obligatorio y no</w:t>
      </w:r>
      <w:r w:rsidR="00994AF3">
        <w:rPr>
          <w:sz w:val="26"/>
          <w:szCs w:val="26"/>
        </w:rPr>
        <w:t xml:space="preserve"> reuniéndose</w:t>
      </w:r>
      <w:r w:rsidRPr="00873E5A">
        <w:rPr>
          <w:sz w:val="26"/>
          <w:szCs w:val="26"/>
        </w:rPr>
        <w:t xml:space="preserve"> más de diez</w:t>
      </w:r>
      <w:r w:rsidR="00994AF3">
        <w:rPr>
          <w:sz w:val="26"/>
          <w:szCs w:val="26"/>
        </w:rPr>
        <w:t xml:space="preserve"> personas</w:t>
      </w:r>
      <w:r w:rsidRPr="00873E5A">
        <w:rPr>
          <w:sz w:val="26"/>
          <w:szCs w:val="26"/>
        </w:rPr>
        <w:t xml:space="preserve">. </w:t>
      </w:r>
      <w:r w:rsidRPr="00873E5A">
        <w:rPr>
          <w:b/>
          <w:sz w:val="26"/>
          <w:szCs w:val="26"/>
        </w:rPr>
        <w:t>Horario de 10 a 18hs todos los días</w:t>
      </w:r>
      <w:r w:rsidRPr="00873E5A">
        <w:rPr>
          <w:sz w:val="26"/>
          <w:szCs w:val="26"/>
        </w:rPr>
        <w:t>.</w:t>
      </w:r>
    </w:p>
    <w:p w:rsidR="001C241D" w:rsidRPr="00873E5A" w:rsidRDefault="001C241D" w:rsidP="001C241D">
      <w:pPr>
        <w:pStyle w:val="Prrafodelista"/>
        <w:numPr>
          <w:ilvl w:val="0"/>
          <w:numId w:val="19"/>
        </w:numPr>
        <w:jc w:val="both"/>
        <w:rPr>
          <w:b/>
          <w:sz w:val="26"/>
          <w:szCs w:val="26"/>
        </w:rPr>
      </w:pPr>
      <w:r w:rsidRPr="00873E5A">
        <w:rPr>
          <w:b/>
          <w:sz w:val="26"/>
          <w:szCs w:val="26"/>
        </w:rPr>
        <w:t>ESTACIONES DE SERVICIO:</w:t>
      </w:r>
      <w:r w:rsidRPr="00873E5A">
        <w:rPr>
          <w:sz w:val="26"/>
          <w:szCs w:val="26"/>
        </w:rPr>
        <w:t xml:space="preserve"> Se permite el servicio de venta de combustible y cafetería con distanciamiento obligatorio según protocolo provincial. Horario de </w:t>
      </w:r>
      <w:r w:rsidR="00994AF3">
        <w:rPr>
          <w:b/>
          <w:sz w:val="26"/>
          <w:szCs w:val="26"/>
        </w:rPr>
        <w:t>7</w:t>
      </w:r>
      <w:r w:rsidRPr="00873E5A">
        <w:rPr>
          <w:b/>
          <w:sz w:val="26"/>
          <w:szCs w:val="26"/>
        </w:rPr>
        <w:t xml:space="preserve"> a 23hs todos los días</w:t>
      </w:r>
      <w:r w:rsidRPr="00873E5A">
        <w:rPr>
          <w:sz w:val="26"/>
          <w:szCs w:val="26"/>
        </w:rPr>
        <w:t xml:space="preserve">. </w:t>
      </w:r>
    </w:p>
    <w:p w:rsidR="001C241D" w:rsidRPr="00873E5A" w:rsidRDefault="001C241D" w:rsidP="001C241D">
      <w:pPr>
        <w:pStyle w:val="Prrafodelista"/>
        <w:numPr>
          <w:ilvl w:val="0"/>
          <w:numId w:val="19"/>
        </w:numPr>
        <w:jc w:val="both"/>
        <w:rPr>
          <w:sz w:val="26"/>
          <w:szCs w:val="26"/>
        </w:rPr>
      </w:pPr>
      <w:r w:rsidRPr="00873E5A">
        <w:rPr>
          <w:b/>
          <w:sz w:val="26"/>
          <w:szCs w:val="26"/>
        </w:rPr>
        <w:t>LOTERIAS:</w:t>
      </w:r>
      <w:r w:rsidRPr="00873E5A">
        <w:rPr>
          <w:sz w:val="26"/>
          <w:szCs w:val="26"/>
        </w:rPr>
        <w:t xml:space="preserve"> Se permite abrir todos los días hábiles de </w:t>
      </w:r>
      <w:r w:rsidRPr="00873E5A">
        <w:rPr>
          <w:b/>
          <w:sz w:val="26"/>
          <w:szCs w:val="26"/>
        </w:rPr>
        <w:t>8 a 18hs, como el resto de los comercios</w:t>
      </w:r>
      <w:r w:rsidRPr="00873E5A">
        <w:rPr>
          <w:sz w:val="26"/>
          <w:szCs w:val="26"/>
        </w:rPr>
        <w:t xml:space="preserve"> con distanciamiento obligatorio según protocolo provincial. </w:t>
      </w:r>
    </w:p>
    <w:p w:rsidR="001C241D" w:rsidRPr="00873E5A" w:rsidRDefault="001C241D" w:rsidP="001C241D">
      <w:pPr>
        <w:pStyle w:val="Prrafodelista"/>
        <w:numPr>
          <w:ilvl w:val="0"/>
          <w:numId w:val="19"/>
        </w:numPr>
        <w:jc w:val="both"/>
        <w:rPr>
          <w:b/>
          <w:sz w:val="26"/>
          <w:szCs w:val="26"/>
        </w:rPr>
      </w:pPr>
      <w:r w:rsidRPr="00873E5A">
        <w:rPr>
          <w:b/>
          <w:sz w:val="26"/>
          <w:szCs w:val="26"/>
        </w:rPr>
        <w:t>KIOSCOS Y MAXI KIOSCOS:</w:t>
      </w:r>
      <w:r w:rsidRPr="00873E5A">
        <w:rPr>
          <w:sz w:val="26"/>
          <w:szCs w:val="26"/>
        </w:rPr>
        <w:t xml:space="preserve"> Se permite abrir con protocolo de seguridad provincial. Horario  de 8 a 00hs todos los días. </w:t>
      </w:r>
      <w:r w:rsidRPr="00873E5A">
        <w:rPr>
          <w:b/>
          <w:sz w:val="26"/>
          <w:szCs w:val="26"/>
        </w:rPr>
        <w:t xml:space="preserve">No se permite </w:t>
      </w:r>
      <w:proofErr w:type="spellStart"/>
      <w:r w:rsidRPr="00873E5A">
        <w:rPr>
          <w:b/>
          <w:sz w:val="26"/>
          <w:szCs w:val="26"/>
        </w:rPr>
        <w:t>delivery</w:t>
      </w:r>
      <w:proofErr w:type="spellEnd"/>
      <w:r w:rsidRPr="00873E5A">
        <w:rPr>
          <w:sz w:val="26"/>
          <w:szCs w:val="26"/>
        </w:rPr>
        <w:t>.</w:t>
      </w:r>
      <w:r w:rsidRPr="00873E5A">
        <w:rPr>
          <w:i/>
          <w:color w:val="FF0000"/>
          <w:sz w:val="26"/>
          <w:szCs w:val="26"/>
        </w:rPr>
        <w:t xml:space="preserve"> </w:t>
      </w:r>
    </w:p>
    <w:p w:rsidR="001C241D" w:rsidRPr="00873E5A" w:rsidRDefault="001C241D" w:rsidP="001C241D">
      <w:pPr>
        <w:pStyle w:val="Prrafodelista"/>
        <w:numPr>
          <w:ilvl w:val="0"/>
          <w:numId w:val="19"/>
        </w:numPr>
        <w:jc w:val="both"/>
        <w:rPr>
          <w:b/>
          <w:sz w:val="26"/>
          <w:szCs w:val="26"/>
        </w:rPr>
      </w:pPr>
      <w:r w:rsidRPr="00873E5A">
        <w:rPr>
          <w:b/>
          <w:sz w:val="26"/>
          <w:szCs w:val="26"/>
        </w:rPr>
        <w:t>GIMNASIOS, YOGA, PILATES, ZUMBA, ETC.:</w:t>
      </w:r>
      <w:r w:rsidRPr="00873E5A">
        <w:rPr>
          <w:sz w:val="26"/>
          <w:szCs w:val="26"/>
        </w:rPr>
        <w:t xml:space="preserve"> Se permite abrir con distanciamiento obligatorio según protocolo de provincia, con máximo de hasta diez personas (siempre que la capacidad del local lo permita). Horario de </w:t>
      </w:r>
      <w:r w:rsidRPr="00873E5A">
        <w:rPr>
          <w:b/>
          <w:sz w:val="26"/>
          <w:szCs w:val="26"/>
        </w:rPr>
        <w:t>10 a 20hs todos los días hábiles.</w:t>
      </w:r>
    </w:p>
    <w:p w:rsidR="001C241D" w:rsidRPr="00873E5A" w:rsidRDefault="001C241D" w:rsidP="00873E5A">
      <w:pPr>
        <w:pStyle w:val="Prrafodelista"/>
        <w:numPr>
          <w:ilvl w:val="0"/>
          <w:numId w:val="19"/>
        </w:numPr>
        <w:jc w:val="both"/>
        <w:rPr>
          <w:sz w:val="26"/>
          <w:szCs w:val="26"/>
        </w:rPr>
      </w:pPr>
      <w:r w:rsidRPr="00873E5A">
        <w:rPr>
          <w:b/>
          <w:sz w:val="26"/>
          <w:szCs w:val="26"/>
        </w:rPr>
        <w:t xml:space="preserve">BOCHAS Y TEJO: </w:t>
      </w:r>
      <w:r w:rsidRPr="00873E5A">
        <w:rPr>
          <w:sz w:val="26"/>
          <w:szCs w:val="26"/>
        </w:rPr>
        <w:t xml:space="preserve">Se permite funcionar en clubes y centro de jubilados con distanciamiento obligatorio según protocolo provincial, sin la presencia de público. Horario de </w:t>
      </w:r>
      <w:r w:rsidRPr="00873E5A">
        <w:rPr>
          <w:b/>
          <w:sz w:val="26"/>
          <w:szCs w:val="26"/>
        </w:rPr>
        <w:t xml:space="preserve">10 a 00hs todos los días. </w:t>
      </w:r>
    </w:p>
    <w:p w:rsidR="00873E5A" w:rsidRPr="00873E5A" w:rsidRDefault="00873E5A" w:rsidP="00873E5A">
      <w:pPr>
        <w:pStyle w:val="Prrafodelista"/>
        <w:jc w:val="both"/>
        <w:rPr>
          <w:sz w:val="26"/>
          <w:szCs w:val="26"/>
        </w:rPr>
      </w:pPr>
    </w:p>
    <w:p w:rsidR="001C241D" w:rsidRPr="00873E5A" w:rsidRDefault="001C241D" w:rsidP="001C241D">
      <w:pPr>
        <w:pStyle w:val="Prrafodelista"/>
        <w:jc w:val="both"/>
        <w:rPr>
          <w:sz w:val="26"/>
          <w:szCs w:val="26"/>
        </w:rPr>
      </w:pPr>
      <w:r w:rsidRPr="00873E5A">
        <w:rPr>
          <w:sz w:val="26"/>
          <w:szCs w:val="26"/>
        </w:rPr>
        <w:t>Todas las actividades anteriormente señaladas se habilitan porque ingresamos en la etapa de “distanciamiento social”, pero  tendrán que cumplir con un rígido pr</w:t>
      </w:r>
      <w:r w:rsidR="00873E5A" w:rsidRPr="00873E5A">
        <w:rPr>
          <w:sz w:val="26"/>
          <w:szCs w:val="26"/>
        </w:rPr>
        <w:t>otocolo autorizado por la Provincia de Buenos Aires</w:t>
      </w:r>
      <w:r w:rsidRPr="00873E5A">
        <w:rPr>
          <w:sz w:val="26"/>
          <w:szCs w:val="26"/>
        </w:rPr>
        <w:t>, para ello a</w:t>
      </w:r>
      <w:r w:rsidR="00873E5A" w:rsidRPr="00873E5A">
        <w:rPr>
          <w:sz w:val="26"/>
          <w:szCs w:val="26"/>
        </w:rPr>
        <w:t xml:space="preserve"> partir del día martes 16 de junio</w:t>
      </w:r>
      <w:r w:rsidRPr="00873E5A">
        <w:rPr>
          <w:sz w:val="26"/>
          <w:szCs w:val="26"/>
        </w:rPr>
        <w:t xml:space="preserve"> deberán pasar por  la Municipalidad por rubro, a medida que sean convocados por las áreas municipales respectivas, para coordinar los protocolos de funcionamiento, despejar dudas y firmar actas acuerdos de declaración jurada que deberán cumplir en cada uno de las actividades habilitadas.</w:t>
      </w:r>
    </w:p>
    <w:p w:rsidR="001C241D" w:rsidRPr="00873E5A" w:rsidRDefault="001C241D" w:rsidP="001C241D">
      <w:pPr>
        <w:pStyle w:val="Prrafodelista"/>
        <w:jc w:val="both"/>
        <w:rPr>
          <w:b/>
          <w:sz w:val="26"/>
          <w:szCs w:val="26"/>
        </w:rPr>
      </w:pPr>
      <w:r w:rsidRPr="00873E5A">
        <w:rPr>
          <w:sz w:val="26"/>
          <w:szCs w:val="26"/>
        </w:rPr>
        <w:t>Todas</w:t>
      </w:r>
      <w:r w:rsidR="00873E5A" w:rsidRPr="00873E5A">
        <w:rPr>
          <w:sz w:val="26"/>
          <w:szCs w:val="26"/>
        </w:rPr>
        <w:t xml:space="preserve"> estas nuevas habilitaciones, má</w:t>
      </w:r>
      <w:r w:rsidRPr="00873E5A">
        <w:rPr>
          <w:sz w:val="26"/>
          <w:szCs w:val="26"/>
        </w:rPr>
        <w:t>s las anteriores están sujetas a la evaluación que se realiza día</w:t>
      </w:r>
      <w:r w:rsidR="00994AF3">
        <w:rPr>
          <w:sz w:val="26"/>
          <w:szCs w:val="26"/>
        </w:rPr>
        <w:t xml:space="preserve"> a día de los casos de Covid-19.</w:t>
      </w:r>
      <w:r w:rsidRPr="00873E5A">
        <w:rPr>
          <w:sz w:val="26"/>
          <w:szCs w:val="26"/>
        </w:rPr>
        <w:t xml:space="preserve"> </w:t>
      </w:r>
      <w:r w:rsidR="00994AF3">
        <w:rPr>
          <w:b/>
          <w:sz w:val="26"/>
          <w:szCs w:val="26"/>
        </w:rPr>
        <w:t>En ocasión</w:t>
      </w:r>
      <w:r w:rsidR="00873E5A" w:rsidRPr="00873E5A">
        <w:rPr>
          <w:b/>
          <w:sz w:val="26"/>
          <w:szCs w:val="26"/>
        </w:rPr>
        <w:t xml:space="preserve"> de aparecer algún caso</w:t>
      </w:r>
      <w:r w:rsidRPr="00873E5A">
        <w:rPr>
          <w:b/>
          <w:sz w:val="26"/>
          <w:szCs w:val="26"/>
        </w:rPr>
        <w:t xml:space="preserve"> positivo se retrocederá automáticamente al aislamiento social que se determine.</w:t>
      </w:r>
    </w:p>
    <w:p w:rsidR="001C241D" w:rsidRPr="00873E5A" w:rsidRDefault="001C241D" w:rsidP="001C241D">
      <w:pPr>
        <w:pStyle w:val="Prrafodelista"/>
        <w:jc w:val="both"/>
        <w:rPr>
          <w:b/>
          <w:sz w:val="26"/>
          <w:szCs w:val="26"/>
        </w:rPr>
      </w:pPr>
    </w:p>
    <w:p w:rsidR="0022415A" w:rsidRPr="00873E5A" w:rsidRDefault="001C241D" w:rsidP="00873E5A">
      <w:pPr>
        <w:pStyle w:val="Prrafodelista"/>
        <w:jc w:val="both"/>
        <w:rPr>
          <w:sz w:val="26"/>
          <w:szCs w:val="26"/>
        </w:rPr>
      </w:pPr>
      <w:r w:rsidRPr="00873E5A">
        <w:rPr>
          <w:sz w:val="26"/>
          <w:szCs w:val="26"/>
        </w:rPr>
        <w:t xml:space="preserve">Se continúa con los controles en los accesos de la localidad, intensificándolos y </w:t>
      </w:r>
      <w:r w:rsidR="00873E5A" w:rsidRPr="00873E5A">
        <w:rPr>
          <w:sz w:val="26"/>
          <w:szCs w:val="26"/>
        </w:rPr>
        <w:t>permitiendo</w:t>
      </w:r>
      <w:r w:rsidR="00B9068A">
        <w:rPr>
          <w:sz w:val="26"/>
          <w:szCs w:val="26"/>
        </w:rPr>
        <w:t xml:space="preserve"> el ingreso a la misma</w:t>
      </w:r>
      <w:r w:rsidRPr="00873E5A">
        <w:rPr>
          <w:sz w:val="26"/>
          <w:szCs w:val="26"/>
        </w:rPr>
        <w:t xml:space="preserve"> solo de aquellos</w:t>
      </w:r>
      <w:r w:rsidR="00994AF3">
        <w:rPr>
          <w:sz w:val="26"/>
          <w:szCs w:val="26"/>
        </w:rPr>
        <w:t xml:space="preserve"> individuos</w:t>
      </w:r>
      <w:r w:rsidRPr="00873E5A">
        <w:rPr>
          <w:sz w:val="26"/>
          <w:szCs w:val="26"/>
        </w:rPr>
        <w:t xml:space="preserve"> </w:t>
      </w:r>
      <w:r w:rsidR="00873E5A" w:rsidRPr="00873E5A">
        <w:rPr>
          <w:sz w:val="26"/>
          <w:szCs w:val="26"/>
        </w:rPr>
        <w:t xml:space="preserve">que demuestren estar realizando </w:t>
      </w:r>
      <w:r w:rsidRPr="00873E5A">
        <w:rPr>
          <w:sz w:val="26"/>
          <w:szCs w:val="26"/>
        </w:rPr>
        <w:t>actividades esenciales.</w:t>
      </w:r>
    </w:p>
    <w:p w:rsidR="0022415A" w:rsidRPr="00873E5A" w:rsidRDefault="0022415A" w:rsidP="0022415A">
      <w:pPr>
        <w:pStyle w:val="Prrafodelista"/>
        <w:ind w:left="644"/>
        <w:rPr>
          <w:rFonts w:cstheme="minorHAnsi"/>
          <w:color w:val="000000"/>
          <w:sz w:val="26"/>
          <w:szCs w:val="26"/>
        </w:rPr>
      </w:pPr>
    </w:p>
    <w:p w:rsidR="00E776F0" w:rsidRPr="00873E5A" w:rsidRDefault="005027A2" w:rsidP="005027A2">
      <w:pPr>
        <w:pStyle w:val="Prrafodelista"/>
        <w:numPr>
          <w:ilvl w:val="0"/>
          <w:numId w:val="11"/>
        </w:numPr>
        <w:rPr>
          <w:rFonts w:cstheme="minorHAnsi"/>
          <w:sz w:val="26"/>
          <w:szCs w:val="26"/>
        </w:rPr>
      </w:pPr>
      <w:r w:rsidRPr="00873E5A">
        <w:rPr>
          <w:rFonts w:cstheme="minorHAnsi"/>
          <w:sz w:val="26"/>
          <w:szCs w:val="26"/>
        </w:rPr>
        <w:t>El Secretario de Salud in</w:t>
      </w:r>
      <w:r w:rsidR="00873E5A" w:rsidRPr="00873E5A">
        <w:rPr>
          <w:rFonts w:cstheme="minorHAnsi"/>
          <w:sz w:val="26"/>
          <w:szCs w:val="26"/>
        </w:rPr>
        <w:t>forma, que al día de la fecha 15</w:t>
      </w:r>
      <w:r w:rsidRPr="00873E5A">
        <w:rPr>
          <w:rFonts w:cstheme="minorHAnsi"/>
          <w:sz w:val="26"/>
          <w:szCs w:val="26"/>
        </w:rPr>
        <w:t xml:space="preserve"> vecinos realizan el Aislamiento Preventivo, no registrándose casos positivos de COVID19 en nuestro distrito.</w:t>
      </w:r>
    </w:p>
    <w:p w:rsidR="005027A2" w:rsidRPr="00873E5A" w:rsidRDefault="00D1423E" w:rsidP="005027A2">
      <w:pPr>
        <w:pStyle w:val="Prrafodelista"/>
        <w:numPr>
          <w:ilvl w:val="0"/>
          <w:numId w:val="11"/>
        </w:numPr>
        <w:rPr>
          <w:rFonts w:cstheme="minorHAnsi"/>
          <w:sz w:val="26"/>
          <w:szCs w:val="26"/>
        </w:rPr>
      </w:pPr>
      <w:r w:rsidRPr="00873E5A">
        <w:rPr>
          <w:rFonts w:cstheme="minorHAnsi"/>
          <w:sz w:val="26"/>
          <w:szCs w:val="26"/>
        </w:rPr>
        <w:lastRenderedPageBreak/>
        <w:t>Est</w:t>
      </w:r>
      <w:r w:rsidR="00994AF3">
        <w:rPr>
          <w:rFonts w:cstheme="minorHAnsi"/>
          <w:sz w:val="26"/>
          <w:szCs w:val="26"/>
        </w:rPr>
        <w:t>uvieron presentes en la</w:t>
      </w:r>
      <w:r w:rsidRPr="00873E5A">
        <w:rPr>
          <w:rFonts w:cstheme="minorHAnsi"/>
          <w:sz w:val="26"/>
          <w:szCs w:val="26"/>
        </w:rPr>
        <w:t xml:space="preserve"> reunión del Comité de Emergencia</w:t>
      </w:r>
      <w:r w:rsidR="00994AF3">
        <w:rPr>
          <w:rFonts w:cstheme="minorHAnsi"/>
          <w:sz w:val="26"/>
          <w:szCs w:val="26"/>
        </w:rPr>
        <w:t xml:space="preserve"> del día de la fecha</w:t>
      </w:r>
      <w:r w:rsidRPr="00873E5A">
        <w:rPr>
          <w:rFonts w:cstheme="minorHAnsi"/>
          <w:sz w:val="26"/>
          <w:szCs w:val="26"/>
        </w:rPr>
        <w:t>, las siguientes personas:</w:t>
      </w:r>
    </w:p>
    <w:p w:rsidR="00D1423E" w:rsidRPr="00873E5A" w:rsidRDefault="00D1423E" w:rsidP="00D1423E">
      <w:pPr>
        <w:pStyle w:val="Prrafodelista"/>
        <w:numPr>
          <w:ilvl w:val="0"/>
          <w:numId w:val="18"/>
        </w:numPr>
        <w:rPr>
          <w:rFonts w:cstheme="minorHAnsi"/>
          <w:sz w:val="26"/>
          <w:szCs w:val="26"/>
        </w:rPr>
      </w:pPr>
      <w:r w:rsidRPr="00873E5A">
        <w:rPr>
          <w:rFonts w:cstheme="minorHAnsi"/>
          <w:sz w:val="26"/>
          <w:szCs w:val="26"/>
        </w:rPr>
        <w:t>Intendente Municipal.</w:t>
      </w:r>
    </w:p>
    <w:p w:rsidR="00D1423E" w:rsidRPr="00873E5A" w:rsidRDefault="00D1423E" w:rsidP="00D1423E">
      <w:pPr>
        <w:pStyle w:val="Prrafodelista"/>
        <w:numPr>
          <w:ilvl w:val="0"/>
          <w:numId w:val="18"/>
        </w:numPr>
        <w:rPr>
          <w:rFonts w:cstheme="minorHAnsi"/>
          <w:sz w:val="26"/>
          <w:szCs w:val="26"/>
        </w:rPr>
      </w:pPr>
      <w:r w:rsidRPr="00873E5A">
        <w:rPr>
          <w:rFonts w:cstheme="minorHAnsi"/>
          <w:sz w:val="26"/>
          <w:szCs w:val="26"/>
        </w:rPr>
        <w:t>Inspector Jefe Distrital de Educación.</w:t>
      </w:r>
    </w:p>
    <w:p w:rsidR="00D1423E" w:rsidRPr="00873E5A" w:rsidRDefault="00D1423E" w:rsidP="00D1423E">
      <w:pPr>
        <w:pStyle w:val="Prrafodelista"/>
        <w:numPr>
          <w:ilvl w:val="0"/>
          <w:numId w:val="18"/>
        </w:numPr>
        <w:rPr>
          <w:rFonts w:cstheme="minorHAnsi"/>
          <w:sz w:val="26"/>
          <w:szCs w:val="26"/>
        </w:rPr>
      </w:pPr>
      <w:r w:rsidRPr="00873E5A">
        <w:rPr>
          <w:rFonts w:cstheme="minorHAnsi"/>
          <w:sz w:val="26"/>
          <w:szCs w:val="26"/>
        </w:rPr>
        <w:t>Jefe de Policía Distrital.</w:t>
      </w:r>
    </w:p>
    <w:p w:rsidR="00D1423E" w:rsidRPr="00873E5A" w:rsidRDefault="00D1423E" w:rsidP="00D1423E">
      <w:pPr>
        <w:pStyle w:val="Prrafodelista"/>
        <w:numPr>
          <w:ilvl w:val="0"/>
          <w:numId w:val="18"/>
        </w:numPr>
        <w:rPr>
          <w:rFonts w:cstheme="minorHAnsi"/>
          <w:sz w:val="26"/>
          <w:szCs w:val="26"/>
        </w:rPr>
      </w:pPr>
      <w:r w:rsidRPr="00873E5A">
        <w:rPr>
          <w:rFonts w:cstheme="minorHAnsi"/>
          <w:sz w:val="26"/>
          <w:szCs w:val="26"/>
        </w:rPr>
        <w:t>Jefe de Gabinete Municipal.</w:t>
      </w:r>
    </w:p>
    <w:p w:rsidR="00D1423E" w:rsidRPr="00873E5A" w:rsidRDefault="00D1423E" w:rsidP="00D1423E">
      <w:pPr>
        <w:pStyle w:val="Prrafodelista"/>
        <w:numPr>
          <w:ilvl w:val="0"/>
          <w:numId w:val="18"/>
        </w:numPr>
        <w:rPr>
          <w:rFonts w:cstheme="minorHAnsi"/>
          <w:sz w:val="26"/>
          <w:szCs w:val="26"/>
        </w:rPr>
      </w:pPr>
      <w:r w:rsidRPr="00873E5A">
        <w:rPr>
          <w:rFonts w:cstheme="minorHAnsi"/>
          <w:sz w:val="26"/>
          <w:szCs w:val="26"/>
        </w:rPr>
        <w:t>Presidente del HCD.</w:t>
      </w:r>
    </w:p>
    <w:p w:rsidR="00E011D3" w:rsidRPr="00873E5A" w:rsidRDefault="00E011D3" w:rsidP="00D1423E">
      <w:pPr>
        <w:pStyle w:val="Prrafodelista"/>
        <w:numPr>
          <w:ilvl w:val="0"/>
          <w:numId w:val="18"/>
        </w:numPr>
        <w:rPr>
          <w:rFonts w:cstheme="minorHAnsi"/>
          <w:sz w:val="26"/>
          <w:szCs w:val="26"/>
        </w:rPr>
      </w:pPr>
      <w:r w:rsidRPr="00873E5A">
        <w:rPr>
          <w:rFonts w:cstheme="minorHAnsi"/>
          <w:sz w:val="26"/>
          <w:szCs w:val="26"/>
        </w:rPr>
        <w:t>Presidenta del Consejo Escolar.</w:t>
      </w:r>
    </w:p>
    <w:p w:rsidR="00D1423E" w:rsidRPr="00873E5A" w:rsidRDefault="00D1423E" w:rsidP="00D1423E">
      <w:pPr>
        <w:pStyle w:val="Prrafodelista"/>
        <w:numPr>
          <w:ilvl w:val="0"/>
          <w:numId w:val="18"/>
        </w:numPr>
        <w:rPr>
          <w:rFonts w:cstheme="minorHAnsi"/>
          <w:sz w:val="26"/>
          <w:szCs w:val="26"/>
        </w:rPr>
      </w:pPr>
      <w:r w:rsidRPr="00873E5A">
        <w:rPr>
          <w:rFonts w:cstheme="minorHAnsi"/>
          <w:sz w:val="26"/>
          <w:szCs w:val="26"/>
        </w:rPr>
        <w:t>Representante del bloque de Concejales Frente de Todos.</w:t>
      </w:r>
    </w:p>
    <w:p w:rsidR="00D1423E" w:rsidRPr="00873E5A" w:rsidRDefault="00D1423E" w:rsidP="00D1423E">
      <w:pPr>
        <w:pStyle w:val="Prrafodelista"/>
        <w:numPr>
          <w:ilvl w:val="0"/>
          <w:numId w:val="18"/>
        </w:numPr>
        <w:rPr>
          <w:rFonts w:cstheme="minorHAnsi"/>
          <w:sz w:val="26"/>
          <w:szCs w:val="26"/>
        </w:rPr>
      </w:pPr>
      <w:r w:rsidRPr="00873E5A">
        <w:rPr>
          <w:rFonts w:cstheme="minorHAnsi"/>
          <w:sz w:val="26"/>
          <w:szCs w:val="26"/>
        </w:rPr>
        <w:t>Representante del bloque de Concejales Frente Cambiemos.</w:t>
      </w:r>
    </w:p>
    <w:p w:rsidR="00D1423E" w:rsidRPr="00873E5A" w:rsidRDefault="00D1423E" w:rsidP="00D1423E">
      <w:pPr>
        <w:pStyle w:val="Prrafodelista"/>
        <w:numPr>
          <w:ilvl w:val="0"/>
          <w:numId w:val="18"/>
        </w:numPr>
        <w:rPr>
          <w:rFonts w:cstheme="minorHAnsi"/>
          <w:sz w:val="26"/>
          <w:szCs w:val="26"/>
        </w:rPr>
      </w:pPr>
      <w:r w:rsidRPr="00873E5A">
        <w:rPr>
          <w:rFonts w:cstheme="minorHAnsi"/>
          <w:sz w:val="26"/>
          <w:szCs w:val="26"/>
        </w:rPr>
        <w:t>Secretaria de Desarrollo Social.</w:t>
      </w:r>
    </w:p>
    <w:p w:rsidR="00D1423E" w:rsidRPr="00873E5A" w:rsidRDefault="00D1423E" w:rsidP="00D1423E">
      <w:pPr>
        <w:pStyle w:val="Prrafodelista"/>
        <w:numPr>
          <w:ilvl w:val="0"/>
          <w:numId w:val="18"/>
        </w:numPr>
        <w:rPr>
          <w:rFonts w:cstheme="minorHAnsi"/>
          <w:sz w:val="26"/>
          <w:szCs w:val="26"/>
        </w:rPr>
      </w:pPr>
      <w:r w:rsidRPr="00873E5A">
        <w:rPr>
          <w:rFonts w:cstheme="minorHAnsi"/>
          <w:sz w:val="26"/>
          <w:szCs w:val="26"/>
        </w:rPr>
        <w:t>Secretario de Salud.</w:t>
      </w:r>
    </w:p>
    <w:p w:rsidR="00D1423E" w:rsidRPr="00873E5A" w:rsidRDefault="00D1423E" w:rsidP="00D1423E">
      <w:pPr>
        <w:pStyle w:val="Prrafodelista"/>
        <w:numPr>
          <w:ilvl w:val="0"/>
          <w:numId w:val="18"/>
        </w:numPr>
        <w:rPr>
          <w:rFonts w:cstheme="minorHAnsi"/>
          <w:sz w:val="26"/>
          <w:szCs w:val="26"/>
        </w:rPr>
      </w:pPr>
      <w:r w:rsidRPr="00873E5A">
        <w:rPr>
          <w:rFonts w:cstheme="minorHAnsi"/>
          <w:sz w:val="26"/>
          <w:szCs w:val="26"/>
        </w:rPr>
        <w:t>Directora de Educación.</w:t>
      </w:r>
    </w:p>
    <w:p w:rsidR="00E776F0" w:rsidRPr="005027A2" w:rsidRDefault="00E776F0" w:rsidP="00E776F0">
      <w:pPr>
        <w:pStyle w:val="Prrafodelista"/>
        <w:ind w:left="644"/>
        <w:rPr>
          <w:rFonts w:cstheme="minorHAnsi"/>
          <w:sz w:val="24"/>
          <w:szCs w:val="24"/>
        </w:rPr>
      </w:pPr>
    </w:p>
    <w:p w:rsidR="0091277C" w:rsidRPr="005027A2" w:rsidRDefault="0091277C" w:rsidP="005027A2">
      <w:pPr>
        <w:pStyle w:val="Prrafodelista"/>
        <w:ind w:left="1440"/>
        <w:rPr>
          <w:rFonts w:cstheme="minorHAnsi"/>
          <w:sz w:val="24"/>
          <w:szCs w:val="24"/>
        </w:rPr>
      </w:pPr>
      <w:bookmarkStart w:id="0" w:name="_GoBack"/>
      <w:bookmarkEnd w:id="0"/>
    </w:p>
    <w:sectPr w:rsidR="0091277C" w:rsidRPr="005027A2" w:rsidSect="002B5E3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510B"/>
    <w:multiLevelType w:val="hybridMultilevel"/>
    <w:tmpl w:val="8E3E5E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4D60"/>
    <w:multiLevelType w:val="hybridMultilevel"/>
    <w:tmpl w:val="2F868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A5139"/>
    <w:multiLevelType w:val="hybridMultilevel"/>
    <w:tmpl w:val="E69ED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60410"/>
    <w:multiLevelType w:val="hybridMultilevel"/>
    <w:tmpl w:val="B030D0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F3184"/>
    <w:multiLevelType w:val="hybridMultilevel"/>
    <w:tmpl w:val="264817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867B1"/>
    <w:multiLevelType w:val="hybridMultilevel"/>
    <w:tmpl w:val="06D455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F1968"/>
    <w:multiLevelType w:val="hybridMultilevel"/>
    <w:tmpl w:val="AD3440FC"/>
    <w:lvl w:ilvl="0" w:tplc="2C0A000F">
      <w:start w:val="1"/>
      <w:numFmt w:val="decimal"/>
      <w:lvlText w:val="%1."/>
      <w:lvlJc w:val="left"/>
      <w:pPr>
        <w:ind w:left="780" w:hanging="360"/>
      </w:p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C880927"/>
    <w:multiLevelType w:val="hybridMultilevel"/>
    <w:tmpl w:val="A05ED628"/>
    <w:lvl w:ilvl="0" w:tplc="2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497674D5"/>
    <w:multiLevelType w:val="hybridMultilevel"/>
    <w:tmpl w:val="F8F43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948B2"/>
    <w:multiLevelType w:val="hybridMultilevel"/>
    <w:tmpl w:val="27CAE4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753F2"/>
    <w:multiLevelType w:val="hybridMultilevel"/>
    <w:tmpl w:val="7C72919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411B39"/>
    <w:multiLevelType w:val="hybridMultilevel"/>
    <w:tmpl w:val="50B81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568CE"/>
    <w:multiLevelType w:val="hybridMultilevel"/>
    <w:tmpl w:val="CC383F82"/>
    <w:lvl w:ilvl="0" w:tplc="2C0A000F">
      <w:start w:val="1"/>
      <w:numFmt w:val="decimal"/>
      <w:lvlText w:val="%1."/>
      <w:lvlJc w:val="left"/>
      <w:pPr>
        <w:ind w:left="644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347F4"/>
    <w:multiLevelType w:val="hybridMultilevel"/>
    <w:tmpl w:val="449A1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2E7E5E"/>
    <w:multiLevelType w:val="hybridMultilevel"/>
    <w:tmpl w:val="F33CCF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22E55"/>
    <w:multiLevelType w:val="hybridMultilevel"/>
    <w:tmpl w:val="6528210E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061E0D"/>
    <w:multiLevelType w:val="hybridMultilevel"/>
    <w:tmpl w:val="C292F00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61E70"/>
    <w:multiLevelType w:val="hybridMultilevel"/>
    <w:tmpl w:val="4AC4B0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C05E1"/>
    <w:multiLevelType w:val="hybridMultilevel"/>
    <w:tmpl w:val="60A068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0"/>
  </w:num>
  <w:num w:numId="9">
    <w:abstractNumId w:val="18"/>
  </w:num>
  <w:num w:numId="10">
    <w:abstractNumId w:val="9"/>
  </w:num>
  <w:num w:numId="11">
    <w:abstractNumId w:val="12"/>
  </w:num>
  <w:num w:numId="12">
    <w:abstractNumId w:val="1"/>
  </w:num>
  <w:num w:numId="13">
    <w:abstractNumId w:val="16"/>
  </w:num>
  <w:num w:numId="14">
    <w:abstractNumId w:val="6"/>
  </w:num>
  <w:num w:numId="15">
    <w:abstractNumId w:val="2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D9"/>
    <w:rsid w:val="000401DD"/>
    <w:rsid w:val="00045167"/>
    <w:rsid w:val="0005392C"/>
    <w:rsid w:val="000722CC"/>
    <w:rsid w:val="00077E20"/>
    <w:rsid w:val="0009363B"/>
    <w:rsid w:val="00093D6E"/>
    <w:rsid w:val="00094134"/>
    <w:rsid w:val="000C0CFA"/>
    <w:rsid w:val="000D1211"/>
    <w:rsid w:val="000D2757"/>
    <w:rsid w:val="000D7D1C"/>
    <w:rsid w:val="000F1B5E"/>
    <w:rsid w:val="00114AE2"/>
    <w:rsid w:val="0012318D"/>
    <w:rsid w:val="0015523E"/>
    <w:rsid w:val="0017118C"/>
    <w:rsid w:val="001907A8"/>
    <w:rsid w:val="001A3828"/>
    <w:rsid w:val="001A5BE7"/>
    <w:rsid w:val="001C241D"/>
    <w:rsid w:val="001C5027"/>
    <w:rsid w:val="001D0791"/>
    <w:rsid w:val="001F16BD"/>
    <w:rsid w:val="001F345C"/>
    <w:rsid w:val="00205A41"/>
    <w:rsid w:val="00210720"/>
    <w:rsid w:val="0022415A"/>
    <w:rsid w:val="00231DBC"/>
    <w:rsid w:val="00236900"/>
    <w:rsid w:val="00250BF1"/>
    <w:rsid w:val="002B5E32"/>
    <w:rsid w:val="0033215C"/>
    <w:rsid w:val="00356E87"/>
    <w:rsid w:val="00367827"/>
    <w:rsid w:val="00407987"/>
    <w:rsid w:val="004148CB"/>
    <w:rsid w:val="00424861"/>
    <w:rsid w:val="004323D0"/>
    <w:rsid w:val="00437255"/>
    <w:rsid w:val="00450C61"/>
    <w:rsid w:val="00451849"/>
    <w:rsid w:val="00494780"/>
    <w:rsid w:val="004A7F6F"/>
    <w:rsid w:val="004D1BA6"/>
    <w:rsid w:val="004D3A30"/>
    <w:rsid w:val="004E358C"/>
    <w:rsid w:val="00502737"/>
    <w:rsid w:val="005027A2"/>
    <w:rsid w:val="00531F89"/>
    <w:rsid w:val="00536631"/>
    <w:rsid w:val="005368A1"/>
    <w:rsid w:val="00563409"/>
    <w:rsid w:val="00572BFD"/>
    <w:rsid w:val="00596C4F"/>
    <w:rsid w:val="005D084B"/>
    <w:rsid w:val="005D2EE9"/>
    <w:rsid w:val="00616E9E"/>
    <w:rsid w:val="00636F05"/>
    <w:rsid w:val="00643D8D"/>
    <w:rsid w:val="006B6595"/>
    <w:rsid w:val="006D7A86"/>
    <w:rsid w:val="006F0739"/>
    <w:rsid w:val="00705449"/>
    <w:rsid w:val="00724AC0"/>
    <w:rsid w:val="0078437B"/>
    <w:rsid w:val="007A6C62"/>
    <w:rsid w:val="007B0DC3"/>
    <w:rsid w:val="007D18B3"/>
    <w:rsid w:val="007E2D54"/>
    <w:rsid w:val="0080026D"/>
    <w:rsid w:val="00845A2A"/>
    <w:rsid w:val="00853672"/>
    <w:rsid w:val="0087303D"/>
    <w:rsid w:val="00873E5A"/>
    <w:rsid w:val="008941C5"/>
    <w:rsid w:val="00895F4D"/>
    <w:rsid w:val="008C21E7"/>
    <w:rsid w:val="008E084F"/>
    <w:rsid w:val="008E259B"/>
    <w:rsid w:val="00902C78"/>
    <w:rsid w:val="0091277C"/>
    <w:rsid w:val="009135DF"/>
    <w:rsid w:val="009175A4"/>
    <w:rsid w:val="0092743A"/>
    <w:rsid w:val="009274C4"/>
    <w:rsid w:val="00954421"/>
    <w:rsid w:val="00955D93"/>
    <w:rsid w:val="00956B9B"/>
    <w:rsid w:val="00967770"/>
    <w:rsid w:val="00994AF3"/>
    <w:rsid w:val="009A5986"/>
    <w:rsid w:val="009B6830"/>
    <w:rsid w:val="009E1E87"/>
    <w:rsid w:val="00A02D57"/>
    <w:rsid w:val="00A24DE7"/>
    <w:rsid w:val="00A34503"/>
    <w:rsid w:val="00A50B30"/>
    <w:rsid w:val="00A60583"/>
    <w:rsid w:val="00A96602"/>
    <w:rsid w:val="00AA47D9"/>
    <w:rsid w:val="00AB3EB6"/>
    <w:rsid w:val="00AB6C4D"/>
    <w:rsid w:val="00AD76A2"/>
    <w:rsid w:val="00AF72F1"/>
    <w:rsid w:val="00B12550"/>
    <w:rsid w:val="00B17B0C"/>
    <w:rsid w:val="00B437FB"/>
    <w:rsid w:val="00B62499"/>
    <w:rsid w:val="00B9068A"/>
    <w:rsid w:val="00B910BA"/>
    <w:rsid w:val="00C0013B"/>
    <w:rsid w:val="00C428F5"/>
    <w:rsid w:val="00C565B3"/>
    <w:rsid w:val="00C62218"/>
    <w:rsid w:val="00C6422B"/>
    <w:rsid w:val="00C91519"/>
    <w:rsid w:val="00C92F56"/>
    <w:rsid w:val="00CC4B6C"/>
    <w:rsid w:val="00CD2E73"/>
    <w:rsid w:val="00CD5934"/>
    <w:rsid w:val="00CE5C12"/>
    <w:rsid w:val="00CF2EB3"/>
    <w:rsid w:val="00CF5693"/>
    <w:rsid w:val="00D04D44"/>
    <w:rsid w:val="00D1423E"/>
    <w:rsid w:val="00D26C04"/>
    <w:rsid w:val="00D44F6B"/>
    <w:rsid w:val="00DA4AB1"/>
    <w:rsid w:val="00DA51EE"/>
    <w:rsid w:val="00DC0CC1"/>
    <w:rsid w:val="00E011D3"/>
    <w:rsid w:val="00E3325F"/>
    <w:rsid w:val="00E776F0"/>
    <w:rsid w:val="00E80563"/>
    <w:rsid w:val="00EB14AE"/>
    <w:rsid w:val="00EC5B28"/>
    <w:rsid w:val="00EE6D19"/>
    <w:rsid w:val="00F0400D"/>
    <w:rsid w:val="00F065E1"/>
    <w:rsid w:val="00F11865"/>
    <w:rsid w:val="00F156C8"/>
    <w:rsid w:val="00F25391"/>
    <w:rsid w:val="00F30E5B"/>
    <w:rsid w:val="00F47028"/>
    <w:rsid w:val="00F6421B"/>
    <w:rsid w:val="00F76DB2"/>
    <w:rsid w:val="00F872BE"/>
    <w:rsid w:val="00F9047E"/>
    <w:rsid w:val="00FB2DF5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663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Luffi</cp:lastModifiedBy>
  <cp:revision>4</cp:revision>
  <cp:lastPrinted>2020-05-26T11:54:00Z</cp:lastPrinted>
  <dcterms:created xsi:type="dcterms:W3CDTF">2020-06-15T14:28:00Z</dcterms:created>
  <dcterms:modified xsi:type="dcterms:W3CDTF">2020-06-15T19:37:00Z</dcterms:modified>
</cp:coreProperties>
</file>